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AC6C" w14:textId="77777777" w:rsidR="00334682" w:rsidRPr="00666586" w:rsidRDefault="00334682" w:rsidP="00334682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color w:val="F7941D"/>
          <w:spacing w:val="-10"/>
          <w:kern w:val="28"/>
          <w:sz w:val="14"/>
          <w:szCs w:val="56"/>
        </w:rPr>
      </w:pPr>
    </w:p>
    <w:p w14:paraId="3558A452" w14:textId="7A4A6F89" w:rsidR="00333E76" w:rsidRPr="00333E76" w:rsidRDefault="00BD7AE7" w:rsidP="00333E76">
      <w:pPr>
        <w:spacing w:after="0" w:line="240" w:lineRule="auto"/>
        <w:contextualSpacing/>
        <w:jc w:val="right"/>
        <w:rPr>
          <w:rFonts w:ascii="Calibri" w:eastAsia="Times New Roman" w:hAnsi="Calibri" w:cs="Calibri"/>
          <w:color w:val="F7941D"/>
          <w:spacing w:val="-10"/>
          <w:kern w:val="28"/>
          <w:sz w:val="72"/>
          <w:szCs w:val="56"/>
        </w:rPr>
      </w:pPr>
      <w:r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>0</w:t>
      </w:r>
      <w:r w:rsidR="00283765"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>3</w:t>
      </w:r>
      <w:r w:rsidR="00351D4E"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 xml:space="preserve"> </w:t>
      </w:r>
      <w:r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>mars</w:t>
      </w:r>
      <w:r w:rsidR="00DB6B78"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 xml:space="preserve"> </w:t>
      </w:r>
      <w:r w:rsidR="00333E76" w:rsidRPr="00333E76"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>20</w:t>
      </w:r>
      <w:r w:rsidR="00A62E92"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>2</w:t>
      </w:r>
      <w:r>
        <w:rPr>
          <w:rFonts w:ascii="Calibri" w:eastAsia="Times New Roman" w:hAnsi="Calibri" w:cs="Calibri"/>
          <w:color w:val="808080" w:themeColor="background1" w:themeShade="80"/>
          <w:spacing w:val="-10"/>
          <w:kern w:val="28"/>
          <w:sz w:val="20"/>
          <w:szCs w:val="18"/>
        </w:rPr>
        <w:t>2</w:t>
      </w:r>
    </w:p>
    <w:p w14:paraId="62EAB64B" w14:textId="77777777" w:rsidR="00995841" w:rsidRPr="00F63CAF" w:rsidRDefault="00995841" w:rsidP="00995841">
      <w:pPr>
        <w:pStyle w:val="Sous-titre"/>
        <w:spacing w:after="120" w:line="240" w:lineRule="auto"/>
        <w:rPr>
          <w:sz w:val="24"/>
          <w:szCs w:val="24"/>
        </w:rPr>
      </w:pPr>
      <w:r w:rsidRPr="00F63CAF">
        <w:rPr>
          <w:sz w:val="24"/>
          <w:szCs w:val="24"/>
        </w:rPr>
        <w:t>Enseignements</w:t>
      </w:r>
    </w:p>
    <w:p w14:paraId="4BF7A5BF" w14:textId="7854B26A" w:rsidR="00424840" w:rsidRDefault="00CF52F7" w:rsidP="00C42CEE">
      <w:pPr>
        <w:pBdr>
          <w:bottom w:val="single" w:sz="4" w:space="1" w:color="auto"/>
        </w:pBdr>
        <w:spacing w:after="0" w:line="276" w:lineRule="auto"/>
        <w:jc w:val="both"/>
        <w:rPr>
          <w:b/>
          <w:bCs/>
          <w:color w:val="F7941D"/>
          <w:sz w:val="40"/>
          <w:szCs w:val="40"/>
        </w:rPr>
      </w:pPr>
      <w:r>
        <w:rPr>
          <w:b/>
          <w:bCs/>
          <w:color w:val="F7941D"/>
          <w:sz w:val="40"/>
          <w:szCs w:val="40"/>
        </w:rPr>
        <w:t>Les Français face aux problématiques du logement</w:t>
      </w:r>
    </w:p>
    <w:p w14:paraId="18199089" w14:textId="77777777" w:rsidR="0073166F" w:rsidRDefault="0073166F" w:rsidP="004F1EBF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542587F8" w14:textId="17EAF352" w:rsidR="00CD2DD8" w:rsidRPr="003C5425" w:rsidRDefault="00CD2DD8" w:rsidP="00CD2DD8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F7941D"/>
          <w:kern w:val="24"/>
          <w:lang w:eastAsia="fr-FR"/>
        </w:rPr>
      </w:pPr>
      <w:r w:rsidRPr="003C5425">
        <w:rPr>
          <w:rFonts w:ascii="Calibri" w:eastAsia="+mn-ea" w:hAnsi="Calibri" w:cs="+mn-cs"/>
          <w:b/>
          <w:bCs/>
          <w:color w:val="F7941D"/>
          <w:kern w:val="24"/>
          <w:lang w:eastAsia="fr-FR"/>
        </w:rPr>
        <w:t>Les chiffres clés</w:t>
      </w:r>
      <w:r w:rsidR="008E02AD">
        <w:rPr>
          <w:rFonts w:ascii="Calibri" w:eastAsia="+mn-ea" w:hAnsi="Calibri" w:cs="+mn-cs"/>
          <w:b/>
          <w:bCs/>
          <w:color w:val="F7941D"/>
          <w:kern w:val="24"/>
          <w:lang w:eastAsia="fr-FR"/>
        </w:rPr>
        <w:t xml:space="preserve"> à retenir</w:t>
      </w:r>
    </w:p>
    <w:p w14:paraId="3EDE07D1" w14:textId="77777777" w:rsidR="00CD2DD8" w:rsidRDefault="00CD2DD8" w:rsidP="00CD2DD8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tbl>
      <w:tblPr>
        <w:tblStyle w:val="TableauGrille4-Accentuation61"/>
        <w:tblW w:w="9499" w:type="dxa"/>
        <w:tblInd w:w="-8" w:type="dxa"/>
        <w:tblBorders>
          <w:top w:val="single" w:sz="6" w:space="0" w:color="F7941D"/>
          <w:left w:val="single" w:sz="6" w:space="0" w:color="F7941D"/>
          <w:bottom w:val="single" w:sz="6" w:space="0" w:color="F7941D"/>
          <w:right w:val="single" w:sz="6" w:space="0" w:color="F7941D"/>
          <w:insideH w:val="single" w:sz="6" w:space="0" w:color="F7941D"/>
          <w:insideV w:val="single" w:sz="6" w:space="0" w:color="F7941D"/>
        </w:tblBorders>
        <w:tblLook w:val="04A0" w:firstRow="1" w:lastRow="0" w:firstColumn="1" w:lastColumn="0" w:noHBand="0" w:noVBand="1"/>
      </w:tblPr>
      <w:tblGrid>
        <w:gridCol w:w="861"/>
        <w:gridCol w:w="8638"/>
      </w:tblGrid>
      <w:tr w:rsidR="00CF52F7" w:rsidRPr="00850DA3" w14:paraId="795DA635" w14:textId="77777777" w:rsidTr="0063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41D"/>
            <w:vAlign w:val="center"/>
          </w:tcPr>
          <w:p w14:paraId="6C71FC50" w14:textId="2128471E" w:rsidR="00CF52F7" w:rsidRPr="00456374" w:rsidRDefault="00456374" w:rsidP="004B7A83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4</w:t>
            </w:r>
            <w:r w:rsidR="00A52EB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8</w:t>
            </w:r>
            <w:r w:rsidR="00CF52F7"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%</w:t>
            </w:r>
            <w:r w:rsidR="00AF47A3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AF47A3" w:rsidRPr="00AF47A3">
              <w:rPr>
                <w:rFonts w:ascii="Calibri" w:eastAsia="Calibri" w:hAnsi="Calibri" w:cs="Calibri"/>
                <w:color w:val="FFFFFF" w:themeColor="background1"/>
                <w:sz w:val="14"/>
                <w:szCs w:val="14"/>
                <w:lang w:eastAsia="fr-FR"/>
              </w:rPr>
              <w:t>des Français</w:t>
            </w:r>
            <w:r w:rsidRPr="00AF47A3">
              <w:rPr>
                <w:rFonts w:ascii="Calibri" w:eastAsia="Calibri" w:hAnsi="Calibri" w:cs="Calibri"/>
                <w:color w:val="FFFFFF" w:themeColor="background1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8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CBA348" w14:textId="77777777" w:rsidR="000468C8" w:rsidRDefault="00A52EBA" w:rsidP="00CD2DD8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 w:rsidRPr="00A52EB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augmenteraient</w:t>
            </w:r>
            <w:proofErr w:type="gramEnd"/>
            <w:r w:rsidRPr="00A52EB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leurs dépenses liées au logement s’ils avaient davantage de pouvoir d’achat</w:t>
            </w: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BE989F0" w14:textId="7928943B" w:rsidR="00CF52F7" w:rsidRPr="00456374" w:rsidRDefault="00A52EBA" w:rsidP="00CD2DD8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  <w:lang w:eastAsia="fr-FR"/>
              </w:rPr>
              <w:t>(3</w:t>
            </w:r>
            <w:r w:rsidRPr="00A52EBA"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20"/>
                <w:szCs w:val="20"/>
                <w:lang w:eastAsia="fr-FR"/>
              </w:rPr>
              <w:t xml:space="preserve"> domaine le plus cité sur 8), derrière les loisirs et l’alimentation</w:t>
            </w:r>
          </w:p>
        </w:tc>
      </w:tr>
      <w:tr w:rsidR="000F0892" w:rsidRPr="00850DA3" w14:paraId="2AFA086E" w14:textId="77777777" w:rsidTr="0063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7941D"/>
            <w:vAlign w:val="center"/>
          </w:tcPr>
          <w:p w14:paraId="355146D3" w14:textId="2C4ACA6B" w:rsidR="000F0892" w:rsidRPr="00456374" w:rsidRDefault="000F0892" w:rsidP="000F0892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9</w:t>
            </w:r>
            <w:r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4</w:t>
            </w: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8638" w:type="dxa"/>
            <w:shd w:val="clear" w:color="auto" w:fill="auto"/>
            <w:vAlign w:val="center"/>
          </w:tcPr>
          <w:p w14:paraId="0A16E273" w14:textId="4C44466F" w:rsidR="000F0892" w:rsidRDefault="000F0892" w:rsidP="000F089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sont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6336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eastAsia="fr-FR"/>
              </w:rPr>
              <w:t>d’accord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avec l’affirmation suivante 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L</w:t>
            </w:r>
            <w:r w:rsidRPr="006336F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e logement pèse beaucoup sur le pouvoir d'achat des Français</w:t>
            </w:r>
          </w:p>
        </w:tc>
      </w:tr>
      <w:tr w:rsidR="000F0892" w:rsidRPr="00850DA3" w14:paraId="40585CCB" w14:textId="77777777" w:rsidTr="006336F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7941D"/>
            <w:vAlign w:val="center"/>
          </w:tcPr>
          <w:p w14:paraId="4B604876" w14:textId="5EA376A3" w:rsidR="000F0892" w:rsidRPr="00456374" w:rsidRDefault="000F0892" w:rsidP="000F0892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82%</w:t>
            </w:r>
          </w:p>
        </w:tc>
        <w:tc>
          <w:tcPr>
            <w:tcW w:w="8638" w:type="dxa"/>
            <w:shd w:val="clear" w:color="auto" w:fill="auto"/>
            <w:vAlign w:val="center"/>
          </w:tcPr>
          <w:p w14:paraId="7C2F5EE4" w14:textId="0AF7497E" w:rsidR="000F0892" w:rsidRPr="00456374" w:rsidRDefault="000F0892" w:rsidP="000F089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considèrent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que </w:t>
            </w:r>
            <w:r w:rsidRPr="00913B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la situation actuelle du logement est </w:t>
            </w:r>
            <w:r w:rsidRPr="006336F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mauvaise</w:t>
            </w:r>
            <w:r w:rsidRPr="00913B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concernant </w:t>
            </w:r>
            <w:r w:rsidRPr="00913B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son coût</w:t>
            </w:r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(loyer, prix au m², conditions pour emprunter)</w:t>
            </w:r>
          </w:p>
        </w:tc>
      </w:tr>
      <w:tr w:rsidR="000F0892" w:rsidRPr="00850DA3" w14:paraId="04A8974D" w14:textId="77777777" w:rsidTr="0063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7941D"/>
            <w:vAlign w:val="center"/>
          </w:tcPr>
          <w:p w14:paraId="18BE405C" w14:textId="54E89C44" w:rsidR="000F0892" w:rsidRPr="00456374" w:rsidRDefault="000F0892" w:rsidP="000F0892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76%</w:t>
            </w:r>
          </w:p>
        </w:tc>
        <w:tc>
          <w:tcPr>
            <w:tcW w:w="8638" w:type="dxa"/>
            <w:shd w:val="clear" w:color="auto" w:fill="auto"/>
            <w:vAlign w:val="center"/>
          </w:tcPr>
          <w:p w14:paraId="55B7BBB3" w14:textId="3343C0C5" w:rsidR="000F0892" w:rsidRPr="00456374" w:rsidRDefault="000F0892" w:rsidP="000F089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sont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6336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eastAsia="fr-FR"/>
              </w:rPr>
              <w:t>d’accord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avec l’affirmation suivante 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I</w:t>
            </w:r>
            <w:r w:rsidRPr="00913B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l manque beaucoup de logements aujourd'hui en France pour répondre aux besoins de la population</w:t>
            </w:r>
          </w:p>
        </w:tc>
      </w:tr>
      <w:tr w:rsidR="000F0892" w:rsidRPr="00850DA3" w14:paraId="3E089A91" w14:textId="77777777" w:rsidTr="006336F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7941D"/>
            <w:vAlign w:val="center"/>
          </w:tcPr>
          <w:p w14:paraId="52C10D35" w14:textId="44C96143" w:rsidR="000F0892" w:rsidRPr="00456374" w:rsidRDefault="000F0892" w:rsidP="000F0892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67%</w:t>
            </w:r>
          </w:p>
        </w:tc>
        <w:tc>
          <w:tcPr>
            <w:tcW w:w="8638" w:type="dxa"/>
            <w:shd w:val="clear" w:color="auto" w:fill="auto"/>
            <w:vAlign w:val="center"/>
          </w:tcPr>
          <w:p w14:paraId="532498D9" w14:textId="49472793" w:rsidR="000F0892" w:rsidRPr="00456374" w:rsidRDefault="000F0892" w:rsidP="000F089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sont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6336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eastAsia="fr-FR"/>
              </w:rPr>
              <w:t>d’accord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avec l’affirmation suivante 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A</w:t>
            </w:r>
            <w:r w:rsidRPr="00913B9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ujourd'hui en France, il est nécessaire de construire plus de logements</w:t>
            </w:r>
          </w:p>
        </w:tc>
      </w:tr>
      <w:tr w:rsidR="000F0892" w:rsidRPr="00850DA3" w14:paraId="0864692C" w14:textId="77777777" w:rsidTr="0063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7941D"/>
            <w:vAlign w:val="center"/>
          </w:tcPr>
          <w:p w14:paraId="4023329E" w14:textId="6A8A33D6" w:rsidR="000F0892" w:rsidRPr="00456374" w:rsidRDefault="000F0892" w:rsidP="000F0892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82%</w:t>
            </w:r>
          </w:p>
        </w:tc>
        <w:tc>
          <w:tcPr>
            <w:tcW w:w="8638" w:type="dxa"/>
            <w:shd w:val="clear" w:color="auto" w:fill="auto"/>
            <w:vAlign w:val="center"/>
          </w:tcPr>
          <w:p w14:paraId="2159AD91" w14:textId="7F503EBB" w:rsidR="000F0892" w:rsidRPr="006336FF" w:rsidRDefault="000F0892" w:rsidP="000F089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sont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6336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eastAsia="fr-FR"/>
              </w:rPr>
              <w:t>d’accord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avec l’affirmation suivante : </w:t>
            </w:r>
            <w:r w:rsidRPr="006336F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Trouver un logement aujourd'hui en France est un parcours du combattant</w:t>
            </w:r>
          </w:p>
        </w:tc>
      </w:tr>
      <w:tr w:rsidR="000F0892" w:rsidRPr="00850DA3" w14:paraId="7A2E7724" w14:textId="77777777" w:rsidTr="006336F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7941D"/>
            <w:vAlign w:val="center"/>
          </w:tcPr>
          <w:p w14:paraId="0DEAA597" w14:textId="1F03C61E" w:rsidR="000F0892" w:rsidRPr="00456374" w:rsidRDefault="000F0892" w:rsidP="000F0892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8638" w:type="dxa"/>
            <w:shd w:val="clear" w:color="auto" w:fill="auto"/>
            <w:vAlign w:val="center"/>
          </w:tcPr>
          <w:p w14:paraId="7DDF4A33" w14:textId="24D0E24F" w:rsidR="000F0892" w:rsidRPr="00456374" w:rsidRDefault="000F0892" w:rsidP="000F089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ont</w:t>
            </w:r>
            <w:proofErr w:type="gramEnd"/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6336F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 xml:space="preserve">satisfaits </w:t>
            </w:r>
            <w:r w:rsidRPr="006336F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de leur logement actuel</w:t>
            </w:r>
          </w:p>
        </w:tc>
      </w:tr>
      <w:tr w:rsidR="000F0892" w:rsidRPr="00850DA3" w14:paraId="1A7ACA74" w14:textId="77777777" w:rsidTr="0063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7941D"/>
            <w:vAlign w:val="center"/>
          </w:tcPr>
          <w:p w14:paraId="19184DD1" w14:textId="4B869258" w:rsidR="000F0892" w:rsidRPr="00456374" w:rsidRDefault="000F0892" w:rsidP="000F0892">
            <w:pPr>
              <w:spacing w:line="300" w:lineRule="exact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</w:pPr>
            <w:r w:rsidRPr="00456374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eastAsia="fr-FR"/>
              </w:rPr>
              <w:t>72%</w:t>
            </w:r>
          </w:p>
        </w:tc>
        <w:tc>
          <w:tcPr>
            <w:tcW w:w="8638" w:type="dxa"/>
            <w:shd w:val="clear" w:color="auto" w:fill="auto"/>
            <w:vAlign w:val="center"/>
          </w:tcPr>
          <w:p w14:paraId="546DFC74" w14:textId="6434D46C" w:rsidR="000F0892" w:rsidRPr="00456374" w:rsidRDefault="000F0892" w:rsidP="000F089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>stiment</w:t>
            </w:r>
            <w:proofErr w:type="gramEnd"/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que </w:t>
            </w:r>
            <w:r w:rsidRPr="006336F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construire de nouveaux logements</w:t>
            </w:r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et </w:t>
            </w:r>
            <w:r w:rsidRPr="006336F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protéger l’environnement</w:t>
            </w:r>
            <w:r w:rsidRPr="004563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fr-FR"/>
              </w:rPr>
              <w:t xml:space="preserve"> sont </w:t>
            </w:r>
            <w:r w:rsidRPr="006336F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deux objectifs conciliables</w:t>
            </w:r>
          </w:p>
        </w:tc>
      </w:tr>
    </w:tbl>
    <w:p w14:paraId="1D3D4FA7" w14:textId="1BE44F8A" w:rsidR="00CD2DD8" w:rsidRDefault="00CD2DD8" w:rsidP="00DA0BF4">
      <w:pPr>
        <w:pStyle w:val="Sansinterligne"/>
        <w:rPr>
          <w:b/>
          <w:bCs/>
          <w:color w:val="F7941D" w:themeColor="accent1"/>
          <w:sz w:val="28"/>
          <w:szCs w:val="28"/>
        </w:rPr>
      </w:pPr>
    </w:p>
    <w:p w14:paraId="48FFCB96" w14:textId="75C4F7B5" w:rsidR="003877B0" w:rsidRPr="00CF52F7" w:rsidRDefault="00CF52F7" w:rsidP="00DA0BF4">
      <w:pPr>
        <w:pStyle w:val="Sansinterligne"/>
        <w:rPr>
          <w:b/>
          <w:bCs/>
          <w:color w:val="F7941D" w:themeColor="accent1"/>
          <w:sz w:val="24"/>
          <w:szCs w:val="24"/>
        </w:rPr>
      </w:pPr>
      <w:r w:rsidRPr="00CF52F7">
        <w:rPr>
          <w:b/>
          <w:bCs/>
          <w:color w:val="F7941D" w:themeColor="accent1"/>
          <w:sz w:val="24"/>
          <w:szCs w:val="24"/>
        </w:rPr>
        <w:t xml:space="preserve">Le logement, une préoccupation </w:t>
      </w:r>
      <w:r>
        <w:rPr>
          <w:b/>
          <w:bCs/>
          <w:color w:val="F7941D" w:themeColor="accent1"/>
          <w:sz w:val="24"/>
          <w:szCs w:val="24"/>
        </w:rPr>
        <w:t>fortement corrélée</w:t>
      </w:r>
      <w:r w:rsidRPr="00CF52F7">
        <w:rPr>
          <w:b/>
          <w:bCs/>
          <w:color w:val="F7941D" w:themeColor="accent1"/>
          <w:sz w:val="24"/>
          <w:szCs w:val="24"/>
        </w:rPr>
        <w:t xml:space="preserve"> au pouvoir d’achat</w:t>
      </w:r>
    </w:p>
    <w:p w14:paraId="231D2208" w14:textId="77777777" w:rsidR="00424840" w:rsidRPr="00CF52F7" w:rsidRDefault="00424840" w:rsidP="00DA0BF4">
      <w:pPr>
        <w:pStyle w:val="Sansinterligne"/>
        <w:rPr>
          <w:b/>
          <w:bCs/>
          <w:color w:val="F7941D" w:themeColor="accent1"/>
        </w:rPr>
      </w:pPr>
    </w:p>
    <w:p w14:paraId="0F79DEDE" w14:textId="5A89F3BE" w:rsidR="002E5CED" w:rsidRPr="006263C2" w:rsidRDefault="00C450A5" w:rsidP="006263C2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En première lecture, l</w:t>
      </w:r>
      <w:r w:rsidR="00CF52F7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 logement </w:t>
      </w: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semble être</w:t>
      </w:r>
      <w:r w:rsidR="00CF52F7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un des sujets qui préoccupe</w:t>
      </w:r>
      <w:r w:rsidR="00B70618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le</w:t>
      </w: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moins</w:t>
      </w:r>
      <w:r w:rsidR="00CF52F7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les Français</w:t>
      </w:r>
      <w:r w:rsidR="00CF52F7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> </w:t>
      </w:r>
      <w:r w:rsidR="007758EB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(cité par 8%, 3 </w:t>
      </w:r>
      <w:r w:rsidR="0081246B">
        <w:rPr>
          <w:rFonts w:ascii="Calibri" w:eastAsia="+mn-ea" w:hAnsi="Calibri" w:cs="+mn-cs"/>
          <w:color w:val="000000" w:themeColor="text1"/>
          <w:kern w:val="24"/>
          <w:lang w:eastAsia="fr-FR"/>
        </w:rPr>
        <w:t>réponses</w:t>
      </w:r>
      <w:r w:rsidR="007758EB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possibles parmi 15 sujets) loin </w:t>
      </w:r>
      <w:r w:rsidR="0057664C">
        <w:rPr>
          <w:rFonts w:ascii="Calibri" w:eastAsia="+mn-ea" w:hAnsi="Calibri" w:cs="+mn-cs"/>
          <w:color w:val="000000" w:themeColor="text1"/>
          <w:kern w:val="24"/>
          <w:lang w:eastAsia="fr-FR"/>
        </w:rPr>
        <w:t>derrière</w:t>
      </w:r>
      <w:r w:rsidR="007758EB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le pouvoir d’achat (50%), la santé (41%), la sécurité (28%) </w:t>
      </w:r>
      <w:r w:rsidR="00C63230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ou encore </w:t>
      </w:r>
      <w:r w:rsidR="007758EB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>l’environnement (27%)</w:t>
      </w:r>
      <w:r w:rsidR="00252776">
        <w:rPr>
          <w:rFonts w:ascii="Calibri" w:eastAsia="+mn-ea" w:hAnsi="Calibri" w:cs="+mn-cs"/>
          <w:color w:val="000000" w:themeColor="text1"/>
          <w:kern w:val="24"/>
          <w:lang w:eastAsia="fr-FR"/>
        </w:rPr>
        <w:t>, u</w:t>
      </w:r>
      <w:r w:rsidR="00C63230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>ne préoccupation à peine plus citée par les locataires (17%)</w:t>
      </w:r>
    </w:p>
    <w:p w14:paraId="25A20F6B" w14:textId="55363484" w:rsidR="00C63230" w:rsidRDefault="00C63230" w:rsidP="006263C2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1B899215" w14:textId="79FF808F" w:rsidR="00C63230" w:rsidRDefault="00A536E2" w:rsidP="006263C2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Mais </w:t>
      </w:r>
      <w:r w:rsidR="00C450A5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l’étude révèle que l</w:t>
      </w:r>
      <w:r w:rsidR="00C63230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e logement est</w:t>
      </w: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une préoccupation fortement corrélée au pouvoir d’achat : il est</w:t>
      </w:r>
      <w:r w:rsidR="00C63230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le 3ème poste de dépenses que les Français augmenteraient en priorité s’ils avaient davantage de pouvoir d’achat</w:t>
      </w:r>
      <w:r w:rsidR="00C6323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(48%, 3 </w:t>
      </w:r>
      <w:r w:rsidR="0081246B">
        <w:rPr>
          <w:rFonts w:ascii="Calibri" w:eastAsia="+mn-ea" w:hAnsi="Calibri" w:cs="+mn-cs"/>
          <w:color w:val="000000" w:themeColor="text1"/>
          <w:kern w:val="24"/>
          <w:lang w:eastAsia="fr-FR"/>
        </w:rPr>
        <w:t>réponses</w:t>
      </w:r>
      <w:r w:rsidR="00C6323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possibles parmi 8 sujets)</w:t>
      </w:r>
      <w:r w:rsidR="00C63230" w:rsidRPr="00C6323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derrière les loisirs </w:t>
      </w:r>
      <w:r w:rsidR="00C63230">
        <w:rPr>
          <w:rFonts w:ascii="Calibri" w:eastAsia="+mn-ea" w:hAnsi="Calibri" w:cs="+mn-cs"/>
          <w:color w:val="000000" w:themeColor="text1"/>
          <w:kern w:val="24"/>
          <w:lang w:eastAsia="fr-FR"/>
        </w:rPr>
        <w:t>(</w:t>
      </w:r>
      <w:r w:rsidR="002936F9">
        <w:rPr>
          <w:rFonts w:ascii="Calibri" w:eastAsia="+mn-ea" w:hAnsi="Calibri" w:cs="+mn-cs"/>
          <w:color w:val="000000" w:themeColor="text1"/>
          <w:kern w:val="24"/>
          <w:lang w:eastAsia="fr-FR"/>
        </w:rPr>
        <w:t>64</w:t>
      </w:r>
      <w:r w:rsidR="00C6323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%) </w:t>
      </w:r>
      <w:r w:rsidR="00C63230" w:rsidRPr="00C63230">
        <w:rPr>
          <w:rFonts w:ascii="Calibri" w:eastAsia="+mn-ea" w:hAnsi="Calibri" w:cs="+mn-cs"/>
          <w:color w:val="000000" w:themeColor="text1"/>
          <w:kern w:val="24"/>
          <w:lang w:eastAsia="fr-FR"/>
        </w:rPr>
        <w:t>et l’alimentation</w:t>
      </w:r>
      <w:r w:rsidR="00C6323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</w:t>
      </w:r>
      <w:r w:rsidR="002936F9">
        <w:rPr>
          <w:rFonts w:ascii="Calibri" w:eastAsia="+mn-ea" w:hAnsi="Calibri" w:cs="+mn-cs"/>
          <w:color w:val="000000" w:themeColor="text1"/>
          <w:kern w:val="24"/>
          <w:lang w:eastAsia="fr-FR"/>
        </w:rPr>
        <w:t>53</w:t>
      </w:r>
      <w:r w:rsidR="00C63230">
        <w:rPr>
          <w:rFonts w:ascii="Calibri" w:eastAsia="+mn-ea" w:hAnsi="Calibri" w:cs="+mn-cs"/>
          <w:color w:val="000000" w:themeColor="text1"/>
          <w:kern w:val="24"/>
          <w:lang w:eastAsia="fr-FR"/>
        </w:rPr>
        <w:t>%)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, un</w:t>
      </w:r>
      <w:r w:rsidR="00C6323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poste de dépenses particulièrement prioritaire pour les locataires (54%)</w:t>
      </w:r>
      <w:r w:rsidR="00252776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07FD72F6" w14:textId="212FFE4B" w:rsidR="006263C2" w:rsidRDefault="006263C2" w:rsidP="006263C2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4184A5BC" w14:textId="1FD39894" w:rsidR="00CF52F7" w:rsidRDefault="0057664C" w:rsidP="006263C2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1</w:t>
      </w:r>
      <w:r w:rsidR="00A536E2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Français sur 2 déplore </w:t>
      </w: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qu’on</w:t>
      </w:r>
      <w:r w:rsidR="00252776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ne parle pas suffisamment </w:t>
      </w: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du logement </w:t>
      </w:r>
      <w:r w:rsidR="00252776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dans le débat public </w:t>
      </w:r>
      <w:r w:rsidR="006263C2">
        <w:rPr>
          <w:rFonts w:ascii="Calibri" w:eastAsia="+mn-ea" w:hAnsi="Calibri" w:cs="+mn-cs"/>
          <w:color w:val="000000" w:themeColor="text1"/>
          <w:kern w:val="24"/>
          <w:lang w:eastAsia="fr-FR"/>
        </w:rPr>
        <w:t>(47%</w:t>
      </w:r>
      <w:r w:rsidR="0025277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</w:t>
      </w:r>
      <w:r w:rsidR="006263C2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>5</w:t>
      </w:r>
      <w:r w:rsidR="006263C2" w:rsidRPr="00252776">
        <w:rPr>
          <w:rFonts w:ascii="Calibri" w:eastAsia="+mn-ea" w:hAnsi="Calibri" w:cs="+mn-cs"/>
          <w:color w:val="000000" w:themeColor="text1"/>
          <w:kern w:val="24"/>
          <w:vertAlign w:val="superscript"/>
          <w:lang w:eastAsia="fr-FR"/>
        </w:rPr>
        <w:t>ème</w:t>
      </w:r>
      <w:r w:rsidR="0025277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6263C2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>sur 15</w:t>
      </w:r>
      <w:r w:rsidR="006263C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sujets testés</w:t>
      </w:r>
      <w:r w:rsidR="006263C2"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>)</w:t>
      </w:r>
      <w:r w:rsidR="006263C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</w:t>
      </w:r>
      <w:r w:rsidR="0025277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une absence du débat public particulièrement regrettée par </w:t>
      </w:r>
      <w:r w:rsidR="006263C2">
        <w:rPr>
          <w:rFonts w:ascii="Calibri" w:eastAsia="+mn-ea" w:hAnsi="Calibri" w:cs="+mn-cs"/>
          <w:color w:val="000000" w:themeColor="text1"/>
          <w:kern w:val="24"/>
          <w:lang w:eastAsia="fr-FR"/>
        </w:rPr>
        <w:t>les locataires (60%, 1</w:t>
      </w:r>
      <w:r w:rsidR="006263C2" w:rsidRPr="006263C2">
        <w:rPr>
          <w:rFonts w:ascii="Calibri" w:eastAsia="+mn-ea" w:hAnsi="Calibri" w:cs="+mn-cs"/>
          <w:color w:val="000000" w:themeColor="text1"/>
          <w:kern w:val="24"/>
          <w:vertAlign w:val="superscript"/>
          <w:lang w:eastAsia="fr-FR"/>
        </w:rPr>
        <w:t>er</w:t>
      </w:r>
      <w:r w:rsidR="006263C2">
        <w:rPr>
          <w:rFonts w:ascii="Calibri" w:eastAsia="+mn-ea" w:hAnsi="Calibri" w:cs="+mn-cs"/>
          <w:color w:val="000000" w:themeColor="text1"/>
          <w:kern w:val="24"/>
          <w:lang w:eastAsia="fr-FR"/>
        </w:rPr>
        <w:t>) et les catégories populaires (53%)</w:t>
      </w:r>
      <w:r w:rsidR="00252776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5491E0B5" w14:textId="7B6661AF" w:rsidR="006263C2" w:rsidRDefault="006263C2" w:rsidP="006263C2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07C5C30F" w14:textId="7497EB57" w:rsidR="00CF52F7" w:rsidRDefault="00EE69F3" w:rsidP="006263C2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Si le logement est une préoccupation aussi majeure c’est parce qu’il </w:t>
      </w:r>
      <w:r w:rsidR="00252776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est un </w:t>
      </w:r>
      <w:r w:rsidR="006263C2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cocon indispensable (84%)</w:t>
      </w:r>
      <w:r w:rsidR="00465251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pour se sentir bien dans sa vie</w:t>
      </w:r>
      <w:r w:rsidR="00A761F4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plus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indispensable </w:t>
      </w:r>
      <w:r w:rsidR="00A761F4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encore </w:t>
      </w:r>
      <w:r w:rsidR="0057664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aux yeux des Français </w:t>
      </w:r>
      <w:r w:rsidR="00A761F4">
        <w:rPr>
          <w:rFonts w:ascii="Calibri" w:eastAsia="+mn-ea" w:hAnsi="Calibri" w:cs="+mn-cs"/>
          <w:color w:val="000000" w:themeColor="text1"/>
          <w:kern w:val="24"/>
          <w:lang w:eastAsia="fr-FR"/>
        </w:rPr>
        <w:t>qu’avoi</w:t>
      </w:r>
      <w:r w:rsidR="006263C2">
        <w:rPr>
          <w:rFonts w:ascii="Calibri" w:eastAsia="+mn-ea" w:hAnsi="Calibri" w:cs="+mn-cs"/>
          <w:color w:val="000000" w:themeColor="text1"/>
          <w:kern w:val="24"/>
          <w:lang w:eastAsia="fr-FR"/>
        </w:rPr>
        <w:t>r des relations régulières avec ses parents/enfants (74%) et avoir un métier choisi/qui plait (74%).</w:t>
      </w:r>
    </w:p>
    <w:p w14:paraId="3DBF122E" w14:textId="662932BE" w:rsidR="00CF52F7" w:rsidRDefault="00CF52F7" w:rsidP="00E45EB4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558CA087" w14:textId="0EF73E67" w:rsidR="00CF52F7" w:rsidRDefault="00CF52F7" w:rsidP="00E45EB4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13739DC5" w14:textId="593BB78E" w:rsidR="00CF52F7" w:rsidRPr="006263C2" w:rsidRDefault="006263C2" w:rsidP="006263C2">
      <w:pPr>
        <w:pStyle w:val="Sansinterligne"/>
        <w:rPr>
          <w:b/>
          <w:bCs/>
          <w:color w:val="F7941D" w:themeColor="accent1"/>
          <w:sz w:val="24"/>
          <w:szCs w:val="24"/>
        </w:rPr>
      </w:pPr>
      <w:r w:rsidRPr="006263C2">
        <w:rPr>
          <w:b/>
          <w:bCs/>
          <w:color w:val="F7941D" w:themeColor="accent1"/>
          <w:sz w:val="24"/>
          <w:szCs w:val="24"/>
        </w:rPr>
        <w:lastRenderedPageBreak/>
        <w:t>Les Français dressent un bilan négatif de la situation actuelle en matière de logement</w:t>
      </w:r>
      <w:r w:rsidR="0072138F">
        <w:rPr>
          <w:b/>
          <w:bCs/>
          <w:color w:val="F7941D" w:themeColor="accent1"/>
          <w:sz w:val="24"/>
          <w:szCs w:val="24"/>
        </w:rPr>
        <w:t xml:space="preserve"> et </w:t>
      </w:r>
      <w:r w:rsidRPr="006263C2">
        <w:rPr>
          <w:b/>
          <w:bCs/>
          <w:color w:val="F7941D" w:themeColor="accent1"/>
          <w:sz w:val="24"/>
          <w:szCs w:val="24"/>
        </w:rPr>
        <w:t>déplorent son coût trop élevé, le manque d’offre et affirment la nécessité de construire plus</w:t>
      </w:r>
      <w:r w:rsidR="0072138F">
        <w:rPr>
          <w:b/>
          <w:bCs/>
          <w:color w:val="F7941D" w:themeColor="accent1"/>
          <w:sz w:val="24"/>
          <w:szCs w:val="24"/>
        </w:rPr>
        <w:t>. Un constat partagé par tous, propriétaires comme locataires, aisés comme modestes.</w:t>
      </w:r>
    </w:p>
    <w:p w14:paraId="7455D638" w14:textId="7F992D05" w:rsidR="00850DA3" w:rsidRDefault="00850DA3" w:rsidP="00E45EB4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5C448DE0" w14:textId="50D4139B" w:rsidR="006263C2" w:rsidRPr="006263C2" w:rsidRDefault="006263C2" w:rsidP="006263C2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Lorsque les Français pensent à la situation actuelle du logement</w:t>
      </w:r>
      <w:r w:rsidR="00FA6163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en France</w:t>
      </w: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, ils évoquent spontanément les difficultés </w:t>
      </w:r>
      <w:r w:rsidR="002D2A5A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rencontrées</w:t>
      </w: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(41%)</w:t>
      </w:r>
      <w:r w:rsidR="00FA6163" w:rsidRPr="00465251">
        <w:rPr>
          <w:rStyle w:val="Appelnotedebasdep"/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footnoteReference w:id="1"/>
      </w:r>
      <w:r w:rsidR="00B4723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</w:t>
      </w:r>
      <w:r w:rsidRPr="006263C2">
        <w:rPr>
          <w:rFonts w:ascii="Calibri" w:eastAsia="+mn-ea" w:hAnsi="Calibri" w:cs="+mn-cs"/>
          <w:color w:val="000000" w:themeColor="text1"/>
          <w:kern w:val="24"/>
          <w:lang w:eastAsia="fr-FR"/>
        </w:rPr>
        <w:t>:</w:t>
      </w:r>
    </w:p>
    <w:p w14:paraId="0AB620DB" w14:textId="4099C73C" w:rsidR="006263C2" w:rsidRPr="006263C2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 xml:space="preserve">« Accès </w:t>
      </w:r>
      <w:r w:rsidR="00FA6163"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à</w:t>
      </w: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 xml:space="preserve"> la propriété de plus en plus difficile : 30 ans pas assez de revenus, 40 ans charges trop lourdes, 50 ans fin de carrière, 65 trop vieux »</w:t>
      </w:r>
    </w:p>
    <w:p w14:paraId="08173AB1" w14:textId="77777777" w:rsidR="006263C2" w:rsidRPr="006263C2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« Je trouve que les logements sont difficiles à trouver et surtout ils sont très chers pour les jeunes étudiants qui n’ont pas énormément d’argent »</w:t>
      </w:r>
    </w:p>
    <w:p w14:paraId="128CD058" w14:textId="77777777" w:rsidR="006263C2" w:rsidRPr="006263C2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« Accéder à la propriété est extrêmement difficile. On demande tellement de conditions que beaucoup de projets viables sont réduits à l'abandon. »</w:t>
      </w:r>
    </w:p>
    <w:p w14:paraId="04590B6E" w14:textId="66EBE7CB" w:rsidR="006263C2" w:rsidRPr="0095750F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« Trop de personnes ont des problèmes pour se loger tout en ayant un travail. C'est inadmissible »</w:t>
      </w:r>
    </w:p>
    <w:p w14:paraId="03283B87" w14:textId="77777777" w:rsidR="0095750F" w:rsidRPr="006263C2" w:rsidRDefault="0095750F" w:rsidP="0095750F">
      <w:pPr>
        <w:pStyle w:val="Paragraphedeliste"/>
        <w:spacing w:after="0" w:line="240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26117D2" w14:textId="6E950BA0" w:rsidR="006263C2" w:rsidRPr="00465251" w:rsidRDefault="0095750F" w:rsidP="00B47233">
      <w:pPr>
        <w:pStyle w:val="Paragraphedeliste"/>
        <w:spacing w:after="0" w:line="240" w:lineRule="auto"/>
        <w:ind w:left="360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Et </w:t>
      </w:r>
      <w:r w:rsidR="006263C2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font le constat d’une situation sous tension (35%) :</w:t>
      </w:r>
    </w:p>
    <w:p w14:paraId="736CD0C7" w14:textId="77777777" w:rsidR="006263C2" w:rsidRPr="006263C2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« Il n'y a pas assez de logements pour les personnes qui en ont vraiment besoin. »</w:t>
      </w:r>
    </w:p>
    <w:p w14:paraId="30926891" w14:textId="0E53D4B1" w:rsidR="006263C2" w:rsidRPr="006263C2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 xml:space="preserve">« Manque de biens à louer ou à </w:t>
      </w:r>
      <w:r w:rsidR="0095750F"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acheter…</w:t>
      </w: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 »</w:t>
      </w:r>
    </w:p>
    <w:p w14:paraId="7BC24954" w14:textId="77777777" w:rsidR="006263C2" w:rsidRPr="006263C2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« Il n'y a pas assez de logements et en plus beaucoup de logement de vacances sont inoccupés, qui devraient l'être pour les personnes sans-abri surtout avec des enfants. »</w:t>
      </w:r>
    </w:p>
    <w:p w14:paraId="678426BB" w14:textId="77777777" w:rsidR="006263C2" w:rsidRPr="006263C2" w:rsidRDefault="006263C2" w:rsidP="006263C2">
      <w:pPr>
        <w:pStyle w:val="Paragraphedeliste"/>
        <w:numPr>
          <w:ilvl w:val="0"/>
          <w:numId w:val="26"/>
        </w:numPr>
        <w:spacing w:after="0" w:line="240" w:lineRule="auto"/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</w:pPr>
      <w:r w:rsidRPr="006263C2"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  <w:lang w:eastAsia="fr-FR"/>
        </w:rPr>
        <w:t>« Insuffisant, pas suffisamment de constructions nouvelles et trop de locaux vacants, pas toujours de qualité de construction dans le récent. »</w:t>
      </w:r>
    </w:p>
    <w:p w14:paraId="33EA88D0" w14:textId="77777777" w:rsidR="00B6697C" w:rsidRDefault="00B6697C" w:rsidP="00B6697C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07E31D9B" w14:textId="743F230F" w:rsidR="00FA6163" w:rsidRPr="00EC39D3" w:rsidRDefault="00B6697C" w:rsidP="00C30836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Les Français dressent un bilan très négatif de la situation du logement </w:t>
      </w:r>
      <w:r w:rsidRPr="00EC39D3">
        <w:rPr>
          <w:rFonts w:ascii="Calibri" w:eastAsia="+mn-ea" w:hAnsi="Calibri" w:cs="+mn-cs"/>
          <w:color w:val="000000" w:themeColor="text1"/>
          <w:kern w:val="24"/>
          <w:lang w:eastAsia="fr-FR"/>
        </w:rPr>
        <w:t>concernant</w:t>
      </w:r>
      <w:r w:rsidR="00FA6163" w:rsidRPr="00EC39D3">
        <w:rPr>
          <w:rFonts w:ascii="Calibri" w:eastAsia="+mn-ea" w:hAnsi="Calibri" w:cs="+mn-cs"/>
          <w:color w:val="000000" w:themeColor="text1"/>
          <w:kern w:val="24"/>
          <w:lang w:eastAsia="fr-FR"/>
        </w:rPr>
        <w:t> :</w:t>
      </w:r>
    </w:p>
    <w:p w14:paraId="0861489A" w14:textId="02BC31D4" w:rsidR="00FA6163" w:rsidRDefault="00FA6163" w:rsidP="003E183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S</w:t>
      </w:r>
      <w:r w:rsidR="00B6697C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on coût</w:t>
      </w: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(loyer, prix au m², conditions pour emprunter)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</w:t>
      </w:r>
      <w:r w:rsidR="00B6697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>82%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estiment que la situation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actuelle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s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>t mauvaise et la même proportion qu’elle s’est dégradée ces dernières année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s</w:t>
      </w:r>
    </w:p>
    <w:p w14:paraId="5EEDE35C" w14:textId="7BCAF985" w:rsidR="00FA6163" w:rsidRDefault="00FA6163" w:rsidP="003E183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</w:t>
      </w:r>
      <w:r w:rsidR="00285B1C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e nombre de logements disponibles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(7</w:t>
      </w:r>
      <w:r w:rsidR="002936F9">
        <w:rPr>
          <w:rFonts w:ascii="Calibri" w:eastAsia="+mn-ea" w:hAnsi="Calibri" w:cs="+mn-cs"/>
          <w:color w:val="000000" w:themeColor="text1"/>
          <w:kern w:val="24"/>
          <w:lang w:eastAsia="fr-FR"/>
        </w:rPr>
        <w:t>0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% situation </w:t>
      </w:r>
      <w:r w:rsid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actuelle 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>mauvaise</w:t>
      </w:r>
      <w:r w:rsid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et 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>62%</w:t>
      </w:r>
      <w:r w:rsid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s’est dégradée)</w:t>
      </w:r>
    </w:p>
    <w:p w14:paraId="60EEFC63" w14:textId="55539DF9" w:rsidR="00B6697C" w:rsidRDefault="00FA6163" w:rsidP="003E183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</w:t>
      </w:r>
      <w:r w:rsidR="00285B1C" w:rsidRPr="0046525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a qualité des logements</w:t>
      </w:r>
      <w:r w:rsid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(60%</w:t>
      </w:r>
      <w:r w:rsidR="00285B1C" w:rsidRP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285B1C">
        <w:rPr>
          <w:rFonts w:ascii="Calibri" w:eastAsia="+mn-ea" w:hAnsi="Calibri" w:cs="+mn-cs"/>
          <w:color w:val="000000" w:themeColor="text1"/>
          <w:kern w:val="24"/>
          <w:lang w:eastAsia="fr-FR"/>
        </w:rPr>
        <w:t>situation</w:t>
      </w:r>
      <w:r w:rsid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actuelle</w:t>
      </w:r>
      <w:r w:rsidR="00285B1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mauvaise et 55% s’est dégradée)</w:t>
      </w:r>
    </w:p>
    <w:p w14:paraId="677185FC" w14:textId="77777777" w:rsidR="00B47233" w:rsidRPr="00B6697C" w:rsidRDefault="00B47233" w:rsidP="00B47233">
      <w:pPr>
        <w:pStyle w:val="Paragraphedeliste"/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1C476DEF" w14:textId="14C61134" w:rsidR="006263C2" w:rsidRPr="00B47233" w:rsidRDefault="00285B1C" w:rsidP="00B47233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B4723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Un </w:t>
      </w:r>
      <w:r w:rsidR="003E1834" w:rsidRPr="00B4723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constat </w:t>
      </w:r>
      <w:r w:rsidR="00B6697C" w:rsidRPr="00B4723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partagé par </w:t>
      </w:r>
      <w:r w:rsidR="00B4723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tous, </w:t>
      </w:r>
      <w:r w:rsidR="007256B4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indépendamment de </w:t>
      </w:r>
      <w:r w:rsidR="00B4723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sa situation personnelle :</w:t>
      </w:r>
      <w:r w:rsidR="00B6697C"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locataires (86% </w:t>
      </w:r>
      <w:r w:rsid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estiment que la </w:t>
      </w:r>
      <w:r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>situation</w:t>
      </w:r>
      <w:r w:rsid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actuelle</w:t>
      </w:r>
      <w:r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est mauvaise en matière de coût)</w:t>
      </w:r>
      <w:r w:rsidR="00B6697C"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comme</w:t>
      </w:r>
      <w:r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propriétaire</w:t>
      </w:r>
      <w:r w:rsidR="00B47233">
        <w:rPr>
          <w:rFonts w:ascii="Calibri" w:eastAsia="+mn-ea" w:hAnsi="Calibri" w:cs="+mn-cs"/>
          <w:color w:val="000000" w:themeColor="text1"/>
          <w:kern w:val="24"/>
          <w:lang w:eastAsia="fr-FR"/>
        </w:rPr>
        <w:t>s</w:t>
      </w:r>
      <w:r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(81%), </w:t>
      </w:r>
      <w:r w:rsidR="003E1834"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que l’on boucle ses </w:t>
      </w:r>
      <w:r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fins de mois en se </w:t>
      </w:r>
      <w:r w:rsidR="00A33464"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>restreignant</w:t>
      </w:r>
      <w:r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(87%) ou sans se restreindre (79%)</w:t>
      </w:r>
      <w:r w:rsidR="003E1834" w:rsidRPr="00B47233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1C32B0D7" w14:textId="437E125A" w:rsidR="006263C2" w:rsidRDefault="006263C2" w:rsidP="00E45EB4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7C2A1C83" w14:textId="49B8909C" w:rsidR="006263C2" w:rsidRPr="00EC39D3" w:rsidRDefault="00643828" w:rsidP="00C117B0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Le manque d’offre est clairement exprimé par les Français : </w:t>
      </w:r>
      <w:r w:rsidR="0072338F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3 sur 4</w:t>
      </w:r>
      <w:r w:rsidR="00B47233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(76%)</w:t>
      </w:r>
      <w:r w:rsidR="00EC39D3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affirment qu’il</w:t>
      </w:r>
      <w:r w:rsidR="0072338F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manque beaucoup de logements aujourd'hui en France pour répondre aux besoins de la population et 2 sur 3</w:t>
      </w:r>
      <w:r w:rsidR="00B47233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(67%)</w:t>
      </w:r>
      <w:r w:rsidR="00EC39D3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qu’i</w:t>
      </w:r>
      <w:r w:rsidR="0072338F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 est nécessaire de construire plus</w:t>
      </w:r>
      <w:r w:rsidR="00EC39D3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. </w:t>
      </w:r>
      <w:r w:rsidR="0072338F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Le manque d’offre </w:t>
      </w:r>
      <w:r w:rsidR="00B47233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de logement </w:t>
      </w:r>
      <w:r w:rsidR="0072338F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est </w:t>
      </w:r>
      <w:r w:rsidR="00C450A5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ressenti avec d’autant plus d’acuité</w:t>
      </w:r>
      <w:r w:rsidR="0072338F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qu’il est perçu comme lourd de conséquence pour l</w:t>
      </w:r>
      <w:r w:rsidR="00C450A5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a cohésion sociale et territoriale</w:t>
      </w:r>
      <w:r w:rsidR="0072338F" w:rsidRP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 : 88% des Français considèrent que l'accès au logement est un facteur essentiel d'intégration et de cohésion sociale et 78% </w:t>
      </w:r>
      <w:r w:rsidR="002F69A8" w:rsidRPr="00EC39D3">
        <w:rPr>
          <w:rFonts w:ascii="Calibri" w:eastAsia="+mn-ea" w:hAnsi="Calibri" w:cs="+mn-cs"/>
          <w:color w:val="000000" w:themeColor="text1"/>
          <w:kern w:val="24"/>
          <w:lang w:eastAsia="fr-FR"/>
        </w:rPr>
        <w:t>que l'offre de logement est importante pour l'attractivité d'un territoire</w:t>
      </w:r>
    </w:p>
    <w:p w14:paraId="4F823AEA" w14:textId="521B0709" w:rsidR="002F69A8" w:rsidRPr="002F69A8" w:rsidRDefault="002F69A8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240EE03B" w14:textId="4FEB3844" w:rsidR="002F69A8" w:rsidRPr="00EC39D3" w:rsidRDefault="002F69A8" w:rsidP="00EA3911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Le logement pèse beaucoup sur le pouvoir d’achat des Français (94%) qui déplorent le décalage entre les prix (location comme achat) et leurs revenus (90%)</w:t>
      </w:r>
      <w:r w:rsidRP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. Ce décalage est la principale cause qui explique, </w:t>
      </w:r>
      <w:r w:rsidR="00EC39D3">
        <w:rPr>
          <w:rFonts w:ascii="Calibri" w:eastAsia="+mn-ea" w:hAnsi="Calibri" w:cs="+mn-cs"/>
          <w:color w:val="000000" w:themeColor="text1"/>
          <w:kern w:val="24"/>
          <w:lang w:eastAsia="fr-FR"/>
        </w:rPr>
        <w:t>d’après les</w:t>
      </w:r>
      <w:r w:rsidRP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Français, les difficultés pour se loger aujourd’hui dans notre pays (82%)</w:t>
      </w:r>
      <w:r w:rsidR="006C2F6E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1307D63A" w14:textId="15BD40C4" w:rsidR="002F69A8" w:rsidRPr="002F69A8" w:rsidRDefault="002F69A8" w:rsidP="00EC39D3">
      <w:pPr>
        <w:pStyle w:val="Paragraphedeliste"/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9E47E5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Preuve </w:t>
      </w:r>
      <w:r w:rsidR="00A24CD2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concrète </w:t>
      </w:r>
      <w:r w:rsidRPr="009E47E5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de l’enjeu majeur que représente le coût : il est le critère qui compte le plus lors de la recherche de logement</w:t>
      </w:r>
      <w:r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(60%, 3 </w:t>
      </w:r>
      <w:r w:rsidR="0081246B">
        <w:rPr>
          <w:rFonts w:ascii="Calibri" w:eastAsia="+mn-ea" w:hAnsi="Calibri" w:cs="+mn-cs"/>
          <w:color w:val="000000" w:themeColor="text1"/>
          <w:kern w:val="24"/>
          <w:lang w:eastAsia="fr-FR"/>
        </w:rPr>
        <w:t>réponses</w:t>
      </w:r>
      <w:r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possibles parmi 10 critères), devant l’état général (40%) et le calme (32%).</w:t>
      </w:r>
    </w:p>
    <w:p w14:paraId="4DEB27AD" w14:textId="7317FAFA" w:rsidR="002F69A8" w:rsidRDefault="002F69A8" w:rsidP="002F69A8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7A043636" w14:textId="57733954" w:rsidR="00EC39D3" w:rsidRDefault="00EC39D3" w:rsidP="002F69A8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7A6B2893" w14:textId="77777777" w:rsidR="0057664C" w:rsidRDefault="0057664C" w:rsidP="002F69A8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1ED3BEAB" w14:textId="3C466B0E" w:rsidR="002F69A8" w:rsidRDefault="002F69A8" w:rsidP="002F69A8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7485D61E" w14:textId="16F31B22" w:rsidR="002F69A8" w:rsidRDefault="002F69A8" w:rsidP="002F69A8">
      <w:pPr>
        <w:pStyle w:val="Sansinterligne"/>
        <w:rPr>
          <w:b/>
          <w:bCs/>
          <w:color w:val="F7941D" w:themeColor="accent1"/>
          <w:sz w:val="24"/>
          <w:szCs w:val="24"/>
        </w:rPr>
      </w:pPr>
      <w:r w:rsidRPr="002F69A8">
        <w:rPr>
          <w:b/>
          <w:bCs/>
          <w:color w:val="F7941D" w:themeColor="accent1"/>
          <w:sz w:val="24"/>
          <w:szCs w:val="24"/>
        </w:rPr>
        <w:lastRenderedPageBreak/>
        <w:t>L’accès à un logement est une épreuve</w:t>
      </w:r>
    </w:p>
    <w:p w14:paraId="0764A2A0" w14:textId="3ABF7B3D" w:rsidR="002F69A8" w:rsidRDefault="002F69A8" w:rsidP="002F69A8">
      <w:pPr>
        <w:pStyle w:val="Sansinterligne"/>
        <w:rPr>
          <w:b/>
          <w:bCs/>
          <w:color w:val="F7941D" w:themeColor="accent1"/>
          <w:sz w:val="24"/>
          <w:szCs w:val="24"/>
        </w:rPr>
      </w:pPr>
    </w:p>
    <w:p w14:paraId="5EE7A5F4" w14:textId="3E62299C" w:rsidR="002F69A8" w:rsidRDefault="00EC39D3" w:rsidP="006A6B14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Cette situation sous tension est directement vécue par </w:t>
      </w:r>
      <w:r w:rsidR="0057664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</w:t>
      </w:r>
      <w:r w:rsidR="002F69A8" w:rsidRPr="00A15C50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es Français </w:t>
      </w:r>
      <w:r w:rsidR="0057664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qui sont </w:t>
      </w:r>
      <w:r w:rsidR="002F69A8" w:rsidRPr="00A15C50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unanimes : trouver un logement aujourd’hui en France est un parcours du combattant</w:t>
      </w:r>
      <w:r w:rsid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(82%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sont </w:t>
      </w:r>
      <w:r w:rsidR="002F69A8" w:rsidRPr="00EC39D3">
        <w:rPr>
          <w:rFonts w:ascii="Calibri" w:eastAsia="+mn-ea" w:hAnsi="Calibri" w:cs="+mn-cs"/>
          <w:i/>
          <w:iCs/>
          <w:color w:val="000000" w:themeColor="text1"/>
          <w:kern w:val="24"/>
          <w:lang w:eastAsia="fr-FR"/>
        </w:rPr>
        <w:t>d’accord</w:t>
      </w:r>
      <w:r w:rsid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avec cette affirmation). </w:t>
      </w:r>
    </w:p>
    <w:p w14:paraId="1DF18B3D" w14:textId="5677694B" w:rsidR="002F69A8" w:rsidRDefault="002F69A8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77B251A5" w14:textId="118803CE" w:rsidR="00EC39D3" w:rsidRPr="00EC39D3" w:rsidRDefault="00EC39D3" w:rsidP="00C857E5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Ce </w:t>
      </w:r>
      <w:r w:rsidR="002F69A8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parcours du combattant</w:t>
      </w:r>
      <w:r w:rsidR="001E7804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à des conséquences concrètes sur la vie des Français qui subissent des</w:t>
      </w:r>
      <w:r w:rsidR="002F69A8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renoncements en série :</w:t>
      </w:r>
      <w:r w:rsidR="002F69A8" w:rsidRP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</w:p>
    <w:p w14:paraId="7554CD8C" w14:textId="77777777" w:rsidR="00EC39D3" w:rsidRDefault="002F69A8" w:rsidP="00EC39D3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33% </w:t>
      </w:r>
      <w:r w:rsid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des Français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ont déjà </w:t>
      </w:r>
      <w:r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>accepté un logement qui ne correspondaient pas du tout à leurs besoins et envies</w:t>
      </w:r>
    </w:p>
    <w:p w14:paraId="7A2C56EB" w14:textId="2AE9CDB6" w:rsidR="00EC39D3" w:rsidRDefault="002F69A8" w:rsidP="00EC39D3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21% ont </w:t>
      </w:r>
      <w:r w:rsidR="00EC39D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dû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renonc</w:t>
      </w:r>
      <w:r w:rsidR="00EC39D3">
        <w:rPr>
          <w:rFonts w:ascii="Calibri" w:eastAsia="+mn-ea" w:hAnsi="Calibri" w:cs="+mn-cs"/>
          <w:color w:val="000000" w:themeColor="text1"/>
          <w:kern w:val="24"/>
          <w:lang w:eastAsia="fr-FR"/>
        </w:rPr>
        <w:t>er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>à acheter un logement parce qu’on leur a refusé un emprunt bancaire</w:t>
      </w:r>
    </w:p>
    <w:p w14:paraId="7C8B7085" w14:textId="77777777" w:rsidR="00EC39D3" w:rsidRDefault="002F69A8" w:rsidP="00EC39D3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20% </w:t>
      </w:r>
      <w:r w:rsidR="00A15C5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ont </w:t>
      </w:r>
      <w:r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>dû retourner vivre chez leurs parents ou rester chez leurs parents plus longtemps qu’ils ne l’auraient souhaité parce qu’ils ne trouvaient pas de logement</w:t>
      </w:r>
    </w:p>
    <w:p w14:paraId="338FF941" w14:textId="70855E33" w:rsidR="00EC39D3" w:rsidRDefault="00EC39D3" w:rsidP="00EC39D3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1</w:t>
      </w:r>
      <w:r w:rsidR="002F69A8"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3%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ont dû </w:t>
      </w:r>
      <w:r w:rsidR="002F69A8"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>renonc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er </w:t>
      </w:r>
      <w:r w:rsidR="002F69A8" w:rsidRPr="002F69A8">
        <w:rPr>
          <w:rFonts w:ascii="Calibri" w:eastAsia="+mn-ea" w:hAnsi="Calibri" w:cs="+mn-cs"/>
          <w:color w:val="000000" w:themeColor="text1"/>
          <w:kern w:val="24"/>
          <w:lang w:eastAsia="fr-FR"/>
        </w:rPr>
        <w:t>à une opportunité professionnelle car ils ne trouvaient pas de logement à proximité</w:t>
      </w:r>
    </w:p>
    <w:p w14:paraId="6DF33CAE" w14:textId="77777777" w:rsidR="00EC39D3" w:rsidRDefault="00EC39D3" w:rsidP="00EC39D3">
      <w:pPr>
        <w:pStyle w:val="Paragraphedeliste"/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5F26DC6E" w14:textId="45748089" w:rsidR="002F69A8" w:rsidRDefault="00EC39D3" w:rsidP="00EC39D3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Ainsi</w:t>
      </w:r>
      <w:r w:rsidR="002F69A8" w:rsidRPr="00EC39D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, 1 Français sur 2 (49%) a déjà vécu au moins une de ces situations</w:t>
      </w:r>
      <w:r w:rsid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. </w:t>
      </w:r>
      <w:r w:rsidR="0072138F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Des renoncements </w:t>
      </w:r>
      <w:r w:rsidR="0057664C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davantage vécus par </w:t>
      </w:r>
      <w:r w:rsidR="0072138F">
        <w:rPr>
          <w:rFonts w:ascii="Calibri" w:eastAsia="+mn-ea" w:hAnsi="Calibri" w:cs="+mn-cs"/>
          <w:color w:val="000000" w:themeColor="text1"/>
          <w:kern w:val="24"/>
          <w:lang w:eastAsia="fr-FR"/>
        </w:rPr>
        <w:t>l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es l</w:t>
      </w:r>
      <w:r w:rsidR="002F69A8">
        <w:rPr>
          <w:rFonts w:ascii="Calibri" w:eastAsia="+mn-ea" w:hAnsi="Calibri" w:cs="+mn-cs"/>
          <w:color w:val="000000" w:themeColor="text1"/>
          <w:kern w:val="24"/>
          <w:lang w:eastAsia="fr-FR"/>
        </w:rPr>
        <w:t>ocataires (67%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ont connu au moins une de ces situations, contre 37% des</w:t>
      </w:r>
      <w:r w:rsid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propriétaires)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et les Français qui doivent se restreindre pour boucler leurs fins de mois (</w:t>
      </w:r>
      <w:r w:rsidR="002F69A8">
        <w:rPr>
          <w:rFonts w:ascii="Calibri" w:eastAsia="+mn-ea" w:hAnsi="Calibri" w:cs="+mn-cs"/>
          <w:color w:val="000000" w:themeColor="text1"/>
          <w:kern w:val="24"/>
          <w:lang w:eastAsia="fr-FR"/>
        </w:rPr>
        <w:t>62%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, contre 39% sans</w:t>
      </w:r>
      <w:r w:rsidR="002F69A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se restreindre)</w:t>
      </w:r>
      <w:r w:rsidR="0072138F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708341AC" w14:textId="767B4CD5" w:rsidR="002F69A8" w:rsidRDefault="002F69A8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733F7033" w14:textId="6D7325AB" w:rsidR="002F69A8" w:rsidRDefault="002F69A8" w:rsidP="006A6B14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A15C50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Parmi ceux qui en ont le projet (23% des Français), le déménagement est plutôt motif d’inquiétude (54%)</w:t>
      </w:r>
      <w:r w:rsidR="00331E75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</w:t>
      </w:r>
      <w:r w:rsidR="00331E75" w:rsidRPr="00331E75">
        <w:rPr>
          <w:rFonts w:ascii="Calibri" w:eastAsia="+mn-ea" w:hAnsi="Calibri" w:cs="+mn-cs"/>
          <w:color w:val="000000" w:themeColor="text1"/>
          <w:kern w:val="24"/>
          <w:lang w:eastAsia="fr-FR"/>
        </w:rPr>
        <w:t>que de sérénité (46%)</w:t>
      </w:r>
      <w:r w:rsidR="009A2F9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. Une inquiétude </w:t>
      </w:r>
      <w:r w:rsidR="00331E75">
        <w:rPr>
          <w:rFonts w:ascii="Calibri" w:eastAsia="+mn-ea" w:hAnsi="Calibri" w:cs="+mn-cs"/>
          <w:color w:val="000000" w:themeColor="text1"/>
          <w:kern w:val="24"/>
          <w:lang w:eastAsia="fr-FR"/>
        </w:rPr>
        <w:t>qui touche particulièrement</w:t>
      </w:r>
      <w:r w:rsidR="009A2F98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les Français qui doivent se restreindre pour boucler leurs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fins de mois (66%</w:t>
      </w:r>
      <w:r w:rsidR="009A2F98">
        <w:rPr>
          <w:rFonts w:ascii="Calibri" w:eastAsia="+mn-ea" w:hAnsi="Calibri" w:cs="+mn-cs"/>
          <w:color w:val="000000" w:themeColor="text1"/>
          <w:kern w:val="24"/>
          <w:lang w:eastAsia="fr-FR"/>
        </w:rPr>
        <w:t>, contre 44% sans se restreindre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) et les locataires (60%</w:t>
      </w:r>
      <w:r w:rsidR="009A2F98">
        <w:rPr>
          <w:rFonts w:ascii="Calibri" w:eastAsia="+mn-ea" w:hAnsi="Calibri" w:cs="+mn-cs"/>
          <w:color w:val="000000" w:themeColor="text1"/>
          <w:kern w:val="24"/>
          <w:lang w:eastAsia="fr-FR"/>
        </w:rPr>
        <w:t>, contre 43% des propriétaires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).</w:t>
      </w:r>
    </w:p>
    <w:p w14:paraId="4EFCA989" w14:textId="133A2FC3" w:rsidR="002F69A8" w:rsidRDefault="002F69A8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3A47190E" w14:textId="549912AD" w:rsidR="00AA185B" w:rsidRDefault="00AA185B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0F6E5E41" w14:textId="14FE93E8" w:rsidR="00AA185B" w:rsidRDefault="00AA185B" w:rsidP="00AA185B">
      <w:pPr>
        <w:pStyle w:val="Sansinterligne"/>
        <w:rPr>
          <w:b/>
          <w:bCs/>
          <w:color w:val="F7941D" w:themeColor="accent1"/>
          <w:sz w:val="24"/>
          <w:szCs w:val="24"/>
        </w:rPr>
      </w:pPr>
      <w:r w:rsidRPr="00AA185B">
        <w:rPr>
          <w:b/>
          <w:bCs/>
          <w:color w:val="F7941D" w:themeColor="accent1"/>
          <w:sz w:val="24"/>
          <w:szCs w:val="24"/>
        </w:rPr>
        <w:t>En revanche, une fois cette épreuve passée, les Français se disent satisfaits de leur</w:t>
      </w:r>
      <w:r w:rsidR="0072138F">
        <w:rPr>
          <w:b/>
          <w:bCs/>
          <w:color w:val="F7941D" w:themeColor="accent1"/>
          <w:sz w:val="24"/>
          <w:szCs w:val="24"/>
        </w:rPr>
        <w:t xml:space="preserve"> l</w:t>
      </w:r>
      <w:r w:rsidRPr="00AA185B">
        <w:rPr>
          <w:b/>
          <w:bCs/>
          <w:color w:val="F7941D" w:themeColor="accent1"/>
          <w:sz w:val="24"/>
          <w:szCs w:val="24"/>
        </w:rPr>
        <w:t>ogement</w:t>
      </w:r>
      <w:r>
        <w:rPr>
          <w:b/>
          <w:bCs/>
          <w:color w:val="F7941D" w:themeColor="accent1"/>
          <w:sz w:val="24"/>
          <w:szCs w:val="24"/>
        </w:rPr>
        <w:t xml:space="preserve">. </w:t>
      </w:r>
      <w:r w:rsidRPr="00AA185B">
        <w:rPr>
          <w:b/>
          <w:bCs/>
          <w:color w:val="F7941D" w:themeColor="accent1"/>
          <w:sz w:val="24"/>
          <w:szCs w:val="24"/>
        </w:rPr>
        <w:t>Les propriétaires le sont davantage que les locataires</w:t>
      </w:r>
    </w:p>
    <w:p w14:paraId="72FAC783" w14:textId="0909AAB5" w:rsidR="00AA185B" w:rsidRDefault="00AA185B" w:rsidP="00AA185B">
      <w:pPr>
        <w:pStyle w:val="Sansinterligne"/>
        <w:rPr>
          <w:b/>
          <w:bCs/>
          <w:color w:val="F7941D" w:themeColor="accent1"/>
          <w:sz w:val="24"/>
          <w:szCs w:val="24"/>
        </w:rPr>
      </w:pPr>
    </w:p>
    <w:p w14:paraId="11813A63" w14:textId="767D2FCF" w:rsidR="0057664C" w:rsidRPr="00B65596" w:rsidRDefault="00AA185B" w:rsidP="00045807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045807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8 sur 10 (79%) se disent satisfaits de leur logement actuel</w:t>
      </w:r>
      <w:r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. </w:t>
      </w:r>
      <w:r w:rsidR="00045807"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Si </w:t>
      </w:r>
      <w:r w:rsidR="00130C71">
        <w:rPr>
          <w:rFonts w:ascii="Calibri" w:eastAsia="+mn-ea" w:hAnsi="Calibri" w:cs="+mn-cs"/>
          <w:color w:val="000000" w:themeColor="text1"/>
          <w:kern w:val="24"/>
          <w:lang w:eastAsia="fr-FR"/>
        </w:rPr>
        <w:t>le constat d’une situation au global très négative est partagé par tous</w:t>
      </w:r>
      <w:r w:rsidR="00045807"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>,</w:t>
      </w:r>
      <w:r w:rsidR="00014219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AD7862">
        <w:rPr>
          <w:rFonts w:ascii="Calibri" w:eastAsia="+mn-ea" w:hAnsi="Calibri" w:cs="+mn-cs"/>
          <w:color w:val="000000" w:themeColor="text1"/>
          <w:kern w:val="24"/>
          <w:lang w:eastAsia="fr-FR"/>
        </w:rPr>
        <w:t>le point de vue sur s</w:t>
      </w:r>
      <w:r w:rsidR="00045807">
        <w:rPr>
          <w:rFonts w:ascii="Calibri" w:eastAsia="+mn-ea" w:hAnsi="Calibri" w:cs="+mn-cs"/>
          <w:color w:val="000000" w:themeColor="text1"/>
          <w:kern w:val="24"/>
          <w:lang w:eastAsia="fr-FR"/>
        </w:rPr>
        <w:t>on</w:t>
      </w:r>
      <w:r w:rsidR="00AD786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045807"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logement </w:t>
      </w:r>
      <w:r w:rsidR="00AD7862">
        <w:rPr>
          <w:rFonts w:ascii="Calibri" w:eastAsia="+mn-ea" w:hAnsi="Calibri" w:cs="+mn-cs"/>
          <w:color w:val="000000" w:themeColor="text1"/>
          <w:kern w:val="24"/>
          <w:lang w:eastAsia="fr-FR"/>
        </w:rPr>
        <w:t>est</w:t>
      </w:r>
      <w:r w:rsidR="00130C7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davantage</w:t>
      </w:r>
      <w:r w:rsidR="00AD786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743889">
        <w:rPr>
          <w:rFonts w:ascii="Calibri" w:eastAsia="+mn-ea" w:hAnsi="Calibri" w:cs="+mn-cs"/>
          <w:color w:val="000000" w:themeColor="text1"/>
          <w:kern w:val="24"/>
          <w:lang w:eastAsia="fr-FR"/>
        </w:rPr>
        <w:t>influencé</w:t>
      </w:r>
      <w:r w:rsidR="00AD786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par sa </w:t>
      </w:r>
      <w:r w:rsidR="00743889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propre </w:t>
      </w:r>
      <w:r w:rsidR="00045807"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situation : </w:t>
      </w:r>
      <w:r w:rsidR="00045807">
        <w:rPr>
          <w:rFonts w:ascii="Calibri" w:eastAsia="+mn-ea" w:hAnsi="Calibri" w:cs="+mn-cs"/>
          <w:color w:val="000000" w:themeColor="text1"/>
          <w:kern w:val="24"/>
          <w:lang w:eastAsia="fr-FR"/>
        </w:rPr>
        <w:t>l</w:t>
      </w:r>
      <w:r w:rsidR="0057664C"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>es</w:t>
      </w:r>
      <w:r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propriétaires (90%)</w:t>
      </w:r>
      <w:r w:rsidR="00045807"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les Français qui bouclent leurs fins de mois sans se restreindre </w:t>
      </w:r>
      <w:r w:rsidR="00130C71">
        <w:rPr>
          <w:rFonts w:ascii="Calibri" w:eastAsia="+mn-ea" w:hAnsi="Calibri" w:cs="+mn-cs"/>
          <w:color w:val="000000" w:themeColor="text1"/>
          <w:kern w:val="24"/>
          <w:lang w:eastAsia="fr-FR"/>
        </w:rPr>
        <w:t>(87</w:t>
      </w:r>
      <w:r w:rsidR="00045807" w:rsidRPr="00045807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%) et ceux qui vivent dans un </w:t>
      </w:r>
      <w:r w:rsidR="00045807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logement spacieux (90m² ou plus, </w:t>
      </w:r>
      <w:r w:rsidR="00130C71">
        <w:rPr>
          <w:rFonts w:ascii="Calibri" w:eastAsia="+mn-ea" w:hAnsi="Calibri" w:cs="+mn-cs"/>
          <w:color w:val="000000" w:themeColor="text1"/>
          <w:kern w:val="24"/>
          <w:lang w:eastAsia="fr-FR"/>
        </w:rPr>
        <w:t>88</w:t>
      </w:r>
      <w:r w:rsidR="00045807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>%)</w:t>
      </w:r>
      <w:r w:rsidR="0057664C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sont davantage satisfaits que les</w:t>
      </w:r>
      <w:r w:rsidR="00C419FD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>locataires (62%</w:t>
      </w:r>
      <w:r w:rsidR="0057664C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>)</w:t>
      </w:r>
      <w:r w:rsidR="00045807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>, les Français qui doivent se restreindre (</w:t>
      </w:r>
      <w:r w:rsidR="00130C71">
        <w:rPr>
          <w:rFonts w:ascii="Calibri" w:eastAsia="+mn-ea" w:hAnsi="Calibri" w:cs="+mn-cs"/>
          <w:color w:val="000000" w:themeColor="text1"/>
          <w:kern w:val="24"/>
          <w:lang w:eastAsia="fr-FR"/>
        </w:rPr>
        <w:t>68</w:t>
      </w:r>
      <w:r w:rsidR="00045807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%) et ceux qui vivent dans un logement plus petit (moins de 50m², </w:t>
      </w:r>
      <w:r w:rsidR="00130C71">
        <w:rPr>
          <w:rFonts w:ascii="Calibri" w:eastAsia="+mn-ea" w:hAnsi="Calibri" w:cs="+mn-cs"/>
          <w:color w:val="000000" w:themeColor="text1"/>
          <w:kern w:val="24"/>
          <w:lang w:eastAsia="fr-FR"/>
        </w:rPr>
        <w:t>62</w:t>
      </w:r>
      <w:r w:rsidR="00045807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>%)</w:t>
      </w:r>
    </w:p>
    <w:p w14:paraId="5D49932D" w14:textId="7CA726C5" w:rsidR="00AA185B" w:rsidRPr="00B65596" w:rsidRDefault="00AA185B" w:rsidP="00AA185B">
      <w:pPr>
        <w:pStyle w:val="Sansinterligne"/>
        <w:rPr>
          <w:b/>
          <w:bCs/>
          <w:color w:val="000000" w:themeColor="text1"/>
          <w:sz w:val="24"/>
          <w:szCs w:val="24"/>
        </w:rPr>
      </w:pPr>
    </w:p>
    <w:p w14:paraId="1FB32199" w14:textId="77777777" w:rsidR="00B65596" w:rsidRDefault="00FA2A41" w:rsidP="00681EF7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B6559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Dans le détail, c</w:t>
      </w:r>
      <w:r w:rsidR="00AA185B" w:rsidRPr="00B6559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 qui satisfait le plus </w:t>
      </w:r>
      <w:r w:rsidRPr="00B6559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les Français sont</w:t>
      </w:r>
      <w:r w:rsidR="00AA185B" w:rsidRPr="00B6559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</w:t>
      </w:r>
      <w:r w:rsidR="00014219" w:rsidRPr="00B6559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dans l’ordre l’exposition/</w:t>
      </w:r>
      <w:r w:rsidR="00AA185B" w:rsidRPr="00B6559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la luminosité (82%), la surface totale (80%) et l’agencement de l’espace (80%)</w:t>
      </w:r>
      <w:r w:rsidR="00014219" w:rsidRPr="00B6559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, la surface de chacune des pièces (80%)</w:t>
      </w:r>
      <w:r w:rsidR="00014219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>, le voisinage (76%), la proximité à des infrastructures (75%), l’état général (75%), le calme/l’isolation sonore (72%), le montant du loyer/prix à l’achat et des charges (66%) et l’isolation thermique (61%).</w:t>
      </w:r>
      <w:r w:rsidR="00B65596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</w:p>
    <w:p w14:paraId="2F95D365" w14:textId="1742A6C1" w:rsidR="00805EF5" w:rsidRPr="00B65596" w:rsidRDefault="00B65596" w:rsidP="00B65596">
      <w:pPr>
        <w:pStyle w:val="Paragraphedeliste"/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</w:t>
      </w:r>
      <w:r w:rsidR="00AA185B"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es propriétaires </w:t>
      </w:r>
      <w:r w:rsidR="00014219"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sont</w:t>
      </w:r>
      <w:r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,</w:t>
      </w:r>
      <w:r w:rsidR="00014219"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sur l’ensemble </w:t>
      </w:r>
      <w:r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de ces critères</w:t>
      </w:r>
      <w:r w:rsidR="00D63EF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à l’exception de la proximité à des infrastructures</w:t>
      </w:r>
      <w:r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,</w:t>
      </w:r>
      <w:r w:rsidR="00014219"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</w:t>
      </w:r>
      <w:r w:rsidR="00AA185B"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davantage satisfaits que les locataires</w:t>
      </w:r>
      <w:r w:rsidR="009601FE"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(entre 17 et 26 points d’écart selon les items)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7B549B6B" w14:textId="66407478" w:rsidR="00267DC4" w:rsidRPr="00B65596" w:rsidRDefault="00B65596" w:rsidP="00805EF5">
      <w:pPr>
        <w:pStyle w:val="Paragraphedeliste"/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8B3736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Concernant l’état général et l’isolation thermique, les Français qui résident dans des logements construits récemment (après 2011) sont davantage satisfaits</w:t>
      </w:r>
      <w:r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(respectivement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84</w:t>
      </w:r>
      <w:r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% et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81</w:t>
      </w:r>
      <w:r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%) que ceux qui vivent dans des logements construits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à une époque plus ancienne</w:t>
      </w:r>
      <w:r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avant 1970, 70</w:t>
      </w:r>
      <w:r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% et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51</w:t>
      </w:r>
      <w:r w:rsidRPr="00B65596">
        <w:rPr>
          <w:rFonts w:ascii="Calibri" w:eastAsia="+mn-ea" w:hAnsi="Calibri" w:cs="+mn-cs"/>
          <w:color w:val="000000" w:themeColor="text1"/>
          <w:kern w:val="24"/>
          <w:lang w:eastAsia="fr-FR"/>
        </w:rPr>
        <w:t>%).</w:t>
      </w:r>
    </w:p>
    <w:p w14:paraId="44C53C6F" w14:textId="5DAC4E15" w:rsidR="00267DC4" w:rsidRDefault="00267DC4" w:rsidP="00AA185B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7F695850" w14:textId="7958AAAE" w:rsidR="002F69A8" w:rsidRDefault="00267DC4" w:rsidP="00B70618">
      <w:pPr>
        <w:pStyle w:val="Sansinterligne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267DC4">
        <w:rPr>
          <w:b/>
          <w:bCs/>
          <w:color w:val="F7941D" w:themeColor="accent1"/>
          <w:sz w:val="24"/>
          <w:szCs w:val="24"/>
        </w:rPr>
        <w:lastRenderedPageBreak/>
        <w:t>Pour améliorer la situation et construire plus, les Français préconisent une simplification des procédures administratives pour réduire les délais de construction</w:t>
      </w:r>
      <w:r w:rsidRPr="00267DC4">
        <w:rPr>
          <w:b/>
          <w:bCs/>
          <w:color w:val="F7941D" w:themeColor="accent1"/>
          <w:sz w:val="24"/>
          <w:szCs w:val="24"/>
        </w:rPr>
        <w:br/>
      </w:r>
    </w:p>
    <w:p w14:paraId="0B13A0DF" w14:textId="45279B20" w:rsidR="004466C1" w:rsidRDefault="0081246B" w:rsidP="002F69A8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35398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Pour les Français, la construction de nouveaux logements est avant tout freinée par les délais de construction trop longs et les procédures trop lourdes</w:t>
      </w:r>
      <w:r w:rsidRPr="00805EF5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(59%, 3 réponses possibles parmi 5 items)</w:t>
      </w:r>
      <w:r w:rsidR="00805EF5" w:rsidRPr="00805EF5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. </w:t>
      </w:r>
      <w:r w:rsidR="00805EF5" w:rsidRPr="0035398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Pour construire plus, ils attendent donc en priorité d</w:t>
      </w:r>
      <w:r w:rsidRPr="0035398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es pouvoirs publics </w:t>
      </w:r>
      <w:r w:rsidR="00805EF5" w:rsidRPr="0035398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qu’ils s</w:t>
      </w:r>
      <w:r w:rsidRPr="0035398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implifie</w:t>
      </w:r>
      <w:r w:rsidR="0035398C" w:rsidRPr="0035398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nt</w:t>
      </w:r>
      <w:r w:rsidRPr="0035398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les procédures administratives</w:t>
      </w:r>
      <w:r w:rsidRPr="00805EF5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(65%, 3 réponses possibles parmi 6 items), </w:t>
      </w:r>
      <w:r w:rsidR="00AD7862">
        <w:rPr>
          <w:rFonts w:ascii="Calibri" w:eastAsia="+mn-ea" w:hAnsi="Calibri" w:cs="+mn-cs"/>
          <w:color w:val="000000" w:themeColor="text1"/>
          <w:kern w:val="24"/>
          <w:lang w:eastAsia="fr-FR"/>
        </w:rPr>
        <w:t>qu’ils récompensent</w:t>
      </w:r>
      <w:r w:rsidRPr="00805EF5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les entreprises de construction éco-responsables (</w:t>
      </w:r>
      <w:r w:rsidR="00D63EF6">
        <w:rPr>
          <w:rFonts w:ascii="Calibri" w:eastAsia="+mn-ea" w:hAnsi="Calibri" w:cs="+mn-cs"/>
          <w:color w:val="000000" w:themeColor="text1"/>
          <w:kern w:val="24"/>
          <w:lang w:eastAsia="fr-FR"/>
        </w:rPr>
        <w:t>58</w:t>
      </w:r>
      <w:r w:rsidRPr="00805EF5">
        <w:rPr>
          <w:rFonts w:ascii="Calibri" w:eastAsia="+mn-ea" w:hAnsi="Calibri" w:cs="+mn-cs"/>
          <w:color w:val="000000" w:themeColor="text1"/>
          <w:kern w:val="24"/>
          <w:lang w:eastAsia="fr-FR"/>
        </w:rPr>
        <w:t>%) et développe</w:t>
      </w:r>
      <w:r w:rsidR="00AD7862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nt </w:t>
      </w:r>
      <w:r w:rsidRPr="00805EF5">
        <w:rPr>
          <w:rFonts w:ascii="Calibri" w:eastAsia="+mn-ea" w:hAnsi="Calibri" w:cs="+mn-cs"/>
          <w:color w:val="000000" w:themeColor="text1"/>
          <w:kern w:val="24"/>
          <w:lang w:eastAsia="fr-FR"/>
        </w:rPr>
        <w:t>les concertations citoyennes (51%)</w:t>
      </w:r>
      <w:r w:rsidR="00805EF5" w:rsidRPr="00805EF5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  <w:r w:rsidR="00805EF5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35398C" w:rsidRPr="00B608CA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Une attente forte </w:t>
      </w:r>
      <w:r w:rsidR="00AD7862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qui pèse </w:t>
      </w:r>
      <w:r w:rsidR="0035398C" w:rsidRPr="00B608CA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sur </w:t>
      </w:r>
      <w:r w:rsidR="000E658B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les responsables politiques</w:t>
      </w:r>
      <w:r w:rsidR="0035398C" w:rsidRPr="00B608CA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</w:t>
      </w:r>
      <w:r w:rsidR="00805EF5" w:rsidRPr="00B608CA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dont l’action est jugée insuffisante pour améliorer les choses en matière de logement</w:t>
      </w:r>
      <w:r w:rsidR="007C2EC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805EF5">
        <w:rPr>
          <w:rFonts w:ascii="Calibri" w:eastAsia="+mn-ea" w:hAnsi="Calibri" w:cs="+mn-cs"/>
          <w:color w:val="000000" w:themeColor="text1"/>
          <w:kern w:val="24"/>
          <w:lang w:eastAsia="fr-FR"/>
        </w:rPr>
        <w:t>(71%</w:t>
      </w:r>
      <w:r w:rsidR="007C2EC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</w:t>
      </w:r>
      <w:r w:rsidR="009E652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adressent cette critique au </w:t>
      </w:r>
      <w:r w:rsidR="007C2EC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gouvernement et 54% </w:t>
      </w:r>
      <w:r w:rsidR="009E6526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aux </w:t>
      </w:r>
      <w:r w:rsidR="007C2EC1">
        <w:rPr>
          <w:rFonts w:ascii="Calibri" w:eastAsia="+mn-ea" w:hAnsi="Calibri" w:cs="+mn-cs"/>
          <w:color w:val="000000" w:themeColor="text1"/>
          <w:kern w:val="24"/>
          <w:lang w:eastAsia="fr-FR"/>
        </w:rPr>
        <w:t>élus locaux).</w:t>
      </w:r>
    </w:p>
    <w:p w14:paraId="0A84D347" w14:textId="7828DB3A" w:rsidR="00C450A5" w:rsidRDefault="00C450A5" w:rsidP="00C450A5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526F2E10" w14:textId="57052E67" w:rsidR="00C450A5" w:rsidRDefault="00C450A5" w:rsidP="00C450A5">
      <w:pPr>
        <w:spacing w:after="0" w:line="240" w:lineRule="auto"/>
        <w:jc w:val="both"/>
        <w:rPr>
          <w:b/>
          <w:bCs/>
          <w:color w:val="F7941D" w:themeColor="accent1"/>
          <w:sz w:val="24"/>
          <w:szCs w:val="24"/>
        </w:rPr>
      </w:pPr>
      <w:r>
        <w:rPr>
          <w:b/>
          <w:bCs/>
          <w:color w:val="F7941D" w:themeColor="accent1"/>
          <w:sz w:val="24"/>
          <w:szCs w:val="24"/>
        </w:rPr>
        <w:t>U</w:t>
      </w:r>
      <w:r w:rsidRPr="00267DC4">
        <w:rPr>
          <w:b/>
          <w:bCs/>
          <w:color w:val="F7941D" w:themeColor="accent1"/>
          <w:sz w:val="24"/>
          <w:szCs w:val="24"/>
        </w:rPr>
        <w:t>n objectif de construire plus qui doit aller de pair avec la protection de l’environnement</w:t>
      </w:r>
    </w:p>
    <w:p w14:paraId="7CD20BB1" w14:textId="77777777" w:rsidR="00C450A5" w:rsidRPr="00C450A5" w:rsidRDefault="00C450A5" w:rsidP="00C450A5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23A39554" w14:textId="309EA434" w:rsidR="004466C1" w:rsidRPr="007C2EC1" w:rsidRDefault="00AD7862" w:rsidP="00C17765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Aujourd’hui, u</w:t>
      </w:r>
      <w:r w:rsidR="004466C1" w:rsidRPr="007C2EC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ne courte majorité </w:t>
      </w: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d’entre eux</w:t>
      </w:r>
      <w:r w:rsidR="004466C1" w:rsidRPr="007C2EC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considère que la construction de nouveaux logements </w:t>
      </w:r>
      <w:proofErr w:type="gramStart"/>
      <w:r w:rsidR="004466C1" w:rsidRPr="007C2EC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a</w:t>
      </w:r>
      <w:proofErr w:type="gramEnd"/>
      <w:r w:rsidR="004466C1" w:rsidRPr="007C2EC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un impact négatif sur l'environnement</w:t>
      </w:r>
      <w:r w:rsidR="004466C1" w:rsidRPr="007C2EC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(55%).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On note, sur ce point, un cl</w:t>
      </w:r>
      <w:r w:rsidR="004466C1" w:rsidRPr="00AD7862">
        <w:rPr>
          <w:rFonts w:ascii="Calibri" w:eastAsia="+mn-ea" w:hAnsi="Calibri" w:cs="+mn-cs"/>
          <w:color w:val="000000" w:themeColor="text1"/>
          <w:kern w:val="24"/>
          <w:lang w:eastAsia="fr-FR"/>
        </w:rPr>
        <w:t>ivage générationnel :</w:t>
      </w:r>
      <w:r w:rsidR="004466C1" w:rsidRPr="007C2EC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une majorité des 18-24 ans </w:t>
      </w:r>
      <w:r w:rsidR="007C2EC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sont de </w:t>
      </w:r>
      <w:r w:rsidR="004466C1" w:rsidRPr="007C2EC1">
        <w:rPr>
          <w:rFonts w:ascii="Calibri" w:eastAsia="+mn-ea" w:hAnsi="Calibri" w:cs="+mn-cs"/>
          <w:color w:val="000000" w:themeColor="text1"/>
          <w:kern w:val="24"/>
          <w:lang w:eastAsia="fr-FR"/>
        </w:rPr>
        <w:t>cet avis (67%)</w:t>
      </w:r>
      <w:r w:rsidR="00D36D84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contre seulement </w:t>
      </w:r>
      <w:r w:rsidR="004466C1" w:rsidRPr="007C2EC1">
        <w:rPr>
          <w:rFonts w:ascii="Calibri" w:eastAsia="+mn-ea" w:hAnsi="Calibri" w:cs="+mn-cs"/>
          <w:color w:val="000000" w:themeColor="text1"/>
          <w:kern w:val="24"/>
          <w:lang w:eastAsia="fr-FR"/>
        </w:rPr>
        <w:t>une minorité de</w:t>
      </w:r>
      <w:r w:rsidR="005B4AC3">
        <w:rPr>
          <w:rFonts w:ascii="Calibri" w:eastAsia="+mn-ea" w:hAnsi="Calibri" w:cs="+mn-cs"/>
          <w:color w:val="000000" w:themeColor="text1"/>
          <w:kern w:val="24"/>
          <w:lang w:eastAsia="fr-FR"/>
        </w:rPr>
        <w:t>s</w:t>
      </w:r>
      <w:r w:rsidR="004466C1" w:rsidRPr="007C2EC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65 ans et plus (42%).</w:t>
      </w:r>
    </w:p>
    <w:p w14:paraId="579EF0E9" w14:textId="77777777" w:rsidR="00B70618" w:rsidRDefault="00B70618" w:rsidP="007C2EC1">
      <w:pPr>
        <w:pStyle w:val="Paragraphedeliste"/>
        <w:spacing w:after="0" w:line="240" w:lineRule="auto"/>
        <w:ind w:left="360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</w:p>
    <w:p w14:paraId="0EB87FA1" w14:textId="5998D7E2" w:rsidR="004466C1" w:rsidRPr="00D36D84" w:rsidRDefault="00A7238D" w:rsidP="00B70618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  <w:r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Mais e</w:t>
      </w:r>
      <w:r w:rsidR="004466C1" w:rsidRPr="00D36D84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ntre protéger l’environnement et construire plus, les Français ne veulent pas choisir :</w:t>
      </w:r>
      <w:r w:rsidR="006A6B14" w:rsidRPr="00D36D84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</w:t>
      </w:r>
      <w:r w:rsidR="004466C1" w:rsidRPr="00D36D84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7 sur 10 (72%) estiment que ce sont deux objectifs conciliables</w:t>
      </w:r>
    </w:p>
    <w:p w14:paraId="50097C6B" w14:textId="7C54C52F" w:rsidR="004466C1" w:rsidRPr="006A6B14" w:rsidRDefault="004466C1" w:rsidP="007C2EC1">
      <w:pPr>
        <w:pStyle w:val="Paragraphedeliste"/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D36D84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Refusant de choisir entre ces deux objectifs, les Français sont divisés sur le modèle à suivre</w:t>
      </w:r>
      <w:r w:rsidRPr="006A6B14">
        <w:rPr>
          <w:rFonts w:ascii="Calibri" w:eastAsia="+mn-ea" w:hAnsi="Calibri" w:cs="+mn-cs"/>
          <w:color w:val="000000" w:themeColor="text1"/>
          <w:kern w:val="24"/>
          <w:lang w:eastAsia="fr-FR"/>
        </w:rPr>
        <w:t> : 50% souhaitent construire plus de logement collectifs (immeubles) pour limiter l'étalement urbain, l'artificialisation des sols et avoir moins d'impact sur l'environnement</w:t>
      </w:r>
      <w:r w:rsidR="005B4AC3">
        <w:rPr>
          <w:rFonts w:ascii="Calibri" w:eastAsia="+mn-ea" w:hAnsi="Calibri" w:cs="+mn-cs"/>
          <w:color w:val="000000" w:themeColor="text1"/>
          <w:kern w:val="24"/>
          <w:lang w:eastAsia="fr-FR"/>
        </w:rPr>
        <w:t>, quand</w:t>
      </w:r>
      <w:r w:rsidRPr="006A6B14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48% </w:t>
      </w:r>
      <w:r w:rsidR="005B4AC3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préfèrent </w:t>
      </w:r>
      <w:r w:rsidRPr="006A6B14">
        <w:rPr>
          <w:rFonts w:ascii="Calibri" w:eastAsia="+mn-ea" w:hAnsi="Calibri" w:cs="+mn-cs"/>
          <w:color w:val="000000" w:themeColor="text1"/>
          <w:kern w:val="24"/>
          <w:lang w:eastAsia="fr-FR"/>
        </w:rPr>
        <w:t>construire plus de maisons individuelles parce que cela correspond à la demande des citoyens, quitte à avoir un impact plus fort sur l'environnement</w:t>
      </w:r>
      <w:r w:rsidR="006A6B14" w:rsidRPr="006A6B14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1BEB39E0" w14:textId="0E031C7C" w:rsidR="004466C1" w:rsidRDefault="004466C1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270B9997" w14:textId="5DBBD3C8" w:rsidR="006F28C0" w:rsidRPr="006F28C0" w:rsidRDefault="006F28C0" w:rsidP="006F28C0">
      <w:pPr>
        <w:pStyle w:val="Sansinterligne"/>
        <w:rPr>
          <w:b/>
          <w:bCs/>
          <w:color w:val="F7941D" w:themeColor="accent1"/>
          <w:sz w:val="24"/>
          <w:szCs w:val="24"/>
        </w:rPr>
      </w:pPr>
      <w:r w:rsidRPr="006F28C0">
        <w:rPr>
          <w:b/>
          <w:bCs/>
          <w:color w:val="F7941D" w:themeColor="accent1"/>
          <w:sz w:val="24"/>
          <w:szCs w:val="24"/>
        </w:rPr>
        <w:t>Les acteurs identifiés par les Français pour leur capacité à agir sur la situation du logement</w:t>
      </w:r>
    </w:p>
    <w:p w14:paraId="09865BDC" w14:textId="77777777" w:rsidR="006F28C0" w:rsidRDefault="006F28C0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28687220" w14:textId="7DB49FD8" w:rsidR="006F28C0" w:rsidRDefault="006F28C0" w:rsidP="006A6B14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5B4AC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Les promoteurs immobiliers </w:t>
      </w:r>
      <w:r w:rsidR="005B4AC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sont </w:t>
      </w:r>
      <w:r w:rsidRPr="005B4AC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dans le top 4 des acteurs qui ont le plus la capacité d’agir sur la situation du logement </w:t>
      </w:r>
      <w:r w:rsidR="005B4AC3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aux yeux des Français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>(29%, 3 réponses possibles parmi 11 acteurs)</w:t>
      </w:r>
      <w:r w:rsidRPr="006F28C0">
        <w:rPr>
          <w:rFonts w:ascii="Calibri" w:eastAsia="+mn-ea" w:hAnsi="Calibri" w:cs="+mn-cs"/>
          <w:color w:val="000000" w:themeColor="text1"/>
          <w:kern w:val="24"/>
          <w:lang w:eastAsia="fr-FR"/>
        </w:rPr>
        <w:t>, derrière l’Etat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(59%)</w:t>
      </w:r>
      <w:r w:rsidRPr="006F28C0">
        <w:rPr>
          <w:rFonts w:ascii="Calibri" w:eastAsia="+mn-ea" w:hAnsi="Calibri" w:cs="+mn-cs"/>
          <w:color w:val="000000" w:themeColor="text1"/>
          <w:kern w:val="24"/>
          <w:lang w:eastAsia="fr-FR"/>
        </w:rPr>
        <w:t>, les maires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(41%)</w:t>
      </w:r>
      <w:r w:rsidRPr="006F28C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et les banques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(37%).</w:t>
      </w:r>
    </w:p>
    <w:p w14:paraId="0D6772A6" w14:textId="77777777" w:rsidR="006F28C0" w:rsidRDefault="006F28C0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2B3C55E9" w14:textId="44B8A5A2" w:rsidR="006F28C0" w:rsidRDefault="006F28C0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730BBB95" w14:textId="3501409A" w:rsidR="006F28C0" w:rsidRDefault="006F28C0" w:rsidP="006F28C0">
      <w:pPr>
        <w:pStyle w:val="Sansinterligne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6F28C0">
        <w:rPr>
          <w:b/>
          <w:bCs/>
          <w:color w:val="F7941D" w:themeColor="accent1"/>
          <w:sz w:val="24"/>
          <w:szCs w:val="24"/>
        </w:rPr>
        <w:t>Une certaine méconnaissance des normes imposées dans les projets de construction</w:t>
      </w:r>
    </w:p>
    <w:p w14:paraId="0C1815D0" w14:textId="13097314" w:rsidR="006F28C0" w:rsidRDefault="006F28C0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6037CAAF" w14:textId="075366F8" w:rsidR="006F28C0" w:rsidRPr="007A5771" w:rsidRDefault="005B4AC3" w:rsidP="00C04A8C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Les Français </w:t>
      </w:r>
      <w:r w:rsidR="004E218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ont une</w:t>
      </w:r>
      <w:r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relative méconnaissance d</w:t>
      </w:r>
      <w:r w:rsidR="00AD7862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u niveau d’exigence d</w:t>
      </w:r>
      <w:r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es normes environnementales imposées dans la construction de logements</w:t>
      </w:r>
      <w:r w:rsidRPr="007A577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. Lorsqu’on leur soumet l’affirmation suivante : </w:t>
      </w:r>
      <w:r w:rsidR="006F28C0" w:rsidRPr="007A5771">
        <w:rPr>
          <w:rFonts w:ascii="Calibri" w:eastAsia="+mn-ea" w:hAnsi="Calibri" w:cs="+mn-cs"/>
          <w:color w:val="000000" w:themeColor="text1"/>
          <w:kern w:val="24"/>
          <w:lang w:eastAsia="fr-FR"/>
        </w:rPr>
        <w:t>« La France est le pays européen où les normes environnementales sont les plus exigeantes »</w:t>
      </w:r>
      <w:r w:rsidRPr="007A577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, </w:t>
      </w:r>
      <w:r w:rsidR="006F28C0" w:rsidRPr="007A5771">
        <w:rPr>
          <w:rFonts w:ascii="Calibri" w:eastAsia="+mn-ea" w:hAnsi="Calibri" w:cs="+mn-cs"/>
          <w:color w:val="000000" w:themeColor="text1"/>
          <w:kern w:val="24"/>
          <w:lang w:eastAsia="fr-FR"/>
        </w:rPr>
        <w:t>62% des Français ne le savaient pas</w:t>
      </w:r>
      <w:r w:rsidRPr="007A577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et sont surpris,</w:t>
      </w:r>
      <w:r w:rsidR="006F28C0" w:rsidRPr="007A5771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et 7% n’y croient pas</w:t>
      </w:r>
    </w:p>
    <w:p w14:paraId="3DF8E6BD" w14:textId="77777777" w:rsidR="007A5771" w:rsidRDefault="007A5771" w:rsidP="007A5771">
      <w:pPr>
        <w:pStyle w:val="Paragraphedeliste"/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3B548409" w14:textId="2DA4DB28" w:rsidR="006F28C0" w:rsidRDefault="007A5771" w:rsidP="006A6B14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  <w:r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Du fait de cette méconnaissance, l’</w:t>
      </w:r>
      <w:r w:rsidR="006F28C0"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opinion </w:t>
      </w:r>
      <w:r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n’est pas structurée et </w:t>
      </w:r>
      <w:r w:rsidR="00AD7862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se trouve très</w:t>
      </w:r>
      <w:r w:rsidR="006F28C0"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 dispersée sur le niveau d’exigence des normes environnementales qui s’appliquent à la construction de logement</w:t>
      </w:r>
      <w:r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 xml:space="preserve">s </w:t>
      </w:r>
      <w:r w:rsidR="006F28C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: 35% </w:t>
      </w:r>
      <w:r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des Français </w:t>
      </w:r>
      <w:r w:rsidR="006F28C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les jugent juste comme il faut, 28% trop exigeantes, 23% </w:t>
      </w:r>
      <w:r w:rsidR="00D63EF6">
        <w:rPr>
          <w:rFonts w:ascii="Calibri" w:eastAsia="+mn-ea" w:hAnsi="Calibri" w:cs="+mn-cs"/>
          <w:color w:val="000000" w:themeColor="text1"/>
          <w:kern w:val="24"/>
          <w:lang w:eastAsia="fr-FR"/>
        </w:rPr>
        <w:t>pas assez</w:t>
      </w:r>
      <w:r w:rsidR="006F28C0">
        <w:rPr>
          <w:rFonts w:ascii="Calibri" w:eastAsia="+mn-ea" w:hAnsi="Calibri" w:cs="+mn-cs"/>
          <w:color w:val="000000" w:themeColor="text1"/>
          <w:kern w:val="24"/>
          <w:lang w:eastAsia="fr-FR"/>
        </w:rPr>
        <w:t xml:space="preserve"> exigeantes et 14% </w:t>
      </w:r>
      <w:r w:rsidR="00D63EF6">
        <w:rPr>
          <w:rFonts w:ascii="Calibri" w:eastAsia="+mn-ea" w:hAnsi="Calibri" w:cs="+mn-cs"/>
          <w:color w:val="000000" w:themeColor="text1"/>
          <w:kern w:val="24"/>
          <w:lang w:eastAsia="fr-FR"/>
        </w:rPr>
        <w:t>n’ont pas d’opinion</w:t>
      </w:r>
      <w:r w:rsidR="006F28C0">
        <w:rPr>
          <w:rFonts w:ascii="Calibri" w:eastAsia="+mn-ea" w:hAnsi="Calibri" w:cs="+mn-cs"/>
          <w:color w:val="000000" w:themeColor="text1"/>
          <w:kern w:val="24"/>
          <w:lang w:eastAsia="fr-FR"/>
        </w:rPr>
        <w:t>.</w:t>
      </w:r>
    </w:p>
    <w:p w14:paraId="593DD35F" w14:textId="33E2CF69" w:rsidR="006F28C0" w:rsidRDefault="006F28C0" w:rsidP="006F28C0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1F3BB834" w14:textId="11115B6F" w:rsidR="006F28C0" w:rsidRPr="007A5771" w:rsidRDefault="006F28C0" w:rsidP="006A6B14">
      <w:pPr>
        <w:pStyle w:val="Paragraphedeliste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</w:pPr>
      <w:r w:rsidRPr="007A5771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Si les normes imposées dans les projets de construction sont perçues comme contributives de l’augmentation des prix (78%) et des délais de construction (64%), elles sont aussi jugées comme indispensables pour protéger l’environnement (63%)</w:t>
      </w:r>
      <w:r w:rsidR="00DB5B1C">
        <w:rPr>
          <w:rFonts w:ascii="Calibri" w:eastAsia="+mn-ea" w:hAnsi="Calibri" w:cs="+mn-cs"/>
          <w:b/>
          <w:bCs/>
          <w:color w:val="000000" w:themeColor="text1"/>
          <w:kern w:val="24"/>
          <w:lang w:eastAsia="fr-FR"/>
        </w:rPr>
        <w:t>.</w:t>
      </w:r>
    </w:p>
    <w:p w14:paraId="671058B7" w14:textId="06F537E3" w:rsidR="006F28C0" w:rsidRDefault="006F28C0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086DB664" w14:textId="7FF5C2A8" w:rsidR="006F28C0" w:rsidRDefault="006F28C0" w:rsidP="002F69A8">
      <w:pPr>
        <w:spacing w:after="0" w:line="240" w:lineRule="auto"/>
        <w:jc w:val="both"/>
        <w:rPr>
          <w:rFonts w:ascii="Calibri" w:eastAsia="+mn-ea" w:hAnsi="Calibri" w:cs="+mn-cs"/>
          <w:color w:val="000000" w:themeColor="text1"/>
          <w:kern w:val="24"/>
          <w:lang w:eastAsia="fr-FR"/>
        </w:rPr>
      </w:pPr>
    </w:p>
    <w:p w14:paraId="07792A91" w14:textId="18F87F50" w:rsidR="0086703E" w:rsidRPr="00883242" w:rsidRDefault="00995841" w:rsidP="00883242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  <w:color w:val="F7941D"/>
        </w:rPr>
      </w:pPr>
      <w:r w:rsidRPr="00883242">
        <w:rPr>
          <w:b/>
          <w:bCs/>
          <w:color w:val="F7941D"/>
        </w:rPr>
        <w:lastRenderedPageBreak/>
        <w:t>Méthodologie</w:t>
      </w:r>
      <w:r w:rsidR="00101583" w:rsidRPr="00883242">
        <w:rPr>
          <w:b/>
          <w:bCs/>
          <w:color w:val="F7941D"/>
        </w:rPr>
        <w:t xml:space="preserve"> de l’étude</w:t>
      </w:r>
    </w:p>
    <w:p w14:paraId="41118E0C" w14:textId="77777777" w:rsidR="006F28C0" w:rsidRPr="006F28C0" w:rsidRDefault="006F28C0" w:rsidP="006F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 w:themeColor="text1"/>
        </w:rPr>
      </w:pPr>
      <w:r w:rsidRPr="006F28C0">
        <w:rPr>
          <w:color w:val="000000" w:themeColor="text1"/>
        </w:rPr>
        <w:t xml:space="preserve">Echantillon de </w:t>
      </w:r>
      <w:proofErr w:type="gramStart"/>
      <w:r w:rsidRPr="006F28C0">
        <w:rPr>
          <w:b/>
          <w:bCs/>
          <w:color w:val="000000" w:themeColor="text1"/>
        </w:rPr>
        <w:t>3 006</w:t>
      </w:r>
      <w:r w:rsidRPr="006F28C0">
        <w:rPr>
          <w:color w:val="000000" w:themeColor="text1"/>
        </w:rPr>
        <w:t xml:space="preserve"> personnes représentatif</w:t>
      </w:r>
      <w:proofErr w:type="gramEnd"/>
      <w:r w:rsidRPr="006F28C0">
        <w:rPr>
          <w:color w:val="000000" w:themeColor="text1"/>
        </w:rPr>
        <w:t xml:space="preserve"> de la population résidente de France métropolitaine âgée de 18 ans et plus, dont 1 755 propriétaires de leur résidence principale et 1 062 locataires (et 189 personnes logées gratuitement)</w:t>
      </w:r>
    </w:p>
    <w:p w14:paraId="59834A82" w14:textId="77777777" w:rsidR="006F28C0" w:rsidRPr="006F28C0" w:rsidRDefault="006F28C0" w:rsidP="006F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 w:themeColor="text1"/>
        </w:rPr>
      </w:pPr>
      <w:r w:rsidRPr="006F28C0">
        <w:rPr>
          <w:color w:val="000000" w:themeColor="text1"/>
        </w:rPr>
        <w:t xml:space="preserve"> </w:t>
      </w:r>
    </w:p>
    <w:p w14:paraId="1CCE4980" w14:textId="77777777" w:rsidR="006F28C0" w:rsidRPr="006F28C0" w:rsidRDefault="006F28C0" w:rsidP="006F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 w:themeColor="text1"/>
        </w:rPr>
      </w:pPr>
      <w:r w:rsidRPr="006F28C0">
        <w:rPr>
          <w:b/>
          <w:bCs/>
          <w:color w:val="000000" w:themeColor="text1"/>
        </w:rPr>
        <w:t>La représentativité</w:t>
      </w:r>
      <w:r w:rsidRPr="006F28C0">
        <w:rPr>
          <w:color w:val="000000" w:themeColor="text1"/>
        </w:rPr>
        <w:t xml:space="preserve"> de l’échantillon a été assurée selon </w:t>
      </w:r>
      <w:r w:rsidRPr="006F28C0">
        <w:rPr>
          <w:b/>
          <w:bCs/>
          <w:color w:val="000000" w:themeColor="text1"/>
        </w:rPr>
        <w:t>la méthode des quotas</w:t>
      </w:r>
      <w:r w:rsidRPr="006F28C0">
        <w:rPr>
          <w:color w:val="000000" w:themeColor="text1"/>
        </w:rPr>
        <w:t xml:space="preserve"> appliquée aux variables suivantes : sexe, âge, catégorie socioprofessionnelle, catégorie d’agglomération et région de résidence.</w:t>
      </w:r>
    </w:p>
    <w:p w14:paraId="30E67909" w14:textId="0E83A8CB" w:rsidR="006F28C0" w:rsidRDefault="006F28C0" w:rsidP="006F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 w:themeColor="text1"/>
        </w:rPr>
      </w:pPr>
      <w:r w:rsidRPr="006F28C0">
        <w:rPr>
          <w:color w:val="000000" w:themeColor="text1"/>
        </w:rPr>
        <w:t xml:space="preserve">Pour assurer la représentativité des résultats, l’échantillon brut a été </w:t>
      </w:r>
      <w:r w:rsidRPr="006F28C0">
        <w:rPr>
          <w:b/>
          <w:bCs/>
          <w:color w:val="000000" w:themeColor="text1"/>
        </w:rPr>
        <w:t xml:space="preserve">redressé </w:t>
      </w:r>
      <w:r w:rsidRPr="006F28C0">
        <w:rPr>
          <w:color w:val="000000" w:themeColor="text1"/>
        </w:rPr>
        <w:t xml:space="preserve">sur </w:t>
      </w:r>
      <w:r w:rsidRPr="006F28C0">
        <w:rPr>
          <w:b/>
          <w:bCs/>
          <w:color w:val="000000" w:themeColor="text1"/>
        </w:rPr>
        <w:t>ces critères</w:t>
      </w:r>
      <w:r w:rsidRPr="006F28C0">
        <w:rPr>
          <w:color w:val="000000" w:themeColor="text1"/>
        </w:rPr>
        <w:t xml:space="preserve">, </w:t>
      </w:r>
      <w:r>
        <w:rPr>
          <w:color w:val="000000" w:themeColor="text1"/>
        </w:rPr>
        <w:t>ainsi que s</w:t>
      </w:r>
      <w:r w:rsidRPr="006F28C0">
        <w:rPr>
          <w:color w:val="000000" w:themeColor="text1"/>
        </w:rPr>
        <w:t xml:space="preserve">ur </w:t>
      </w:r>
      <w:r w:rsidRPr="006F28C0">
        <w:rPr>
          <w:b/>
          <w:bCs/>
          <w:color w:val="000000" w:themeColor="text1"/>
        </w:rPr>
        <w:t>le statut d’occupation de la résidence principale</w:t>
      </w:r>
      <w:r w:rsidRPr="006F28C0">
        <w:rPr>
          <w:color w:val="000000" w:themeColor="text1"/>
        </w:rPr>
        <w:t xml:space="preserve"> (propriétaire/locataire) et </w:t>
      </w:r>
      <w:r w:rsidRPr="006F28C0">
        <w:rPr>
          <w:b/>
          <w:bCs/>
          <w:color w:val="000000" w:themeColor="text1"/>
        </w:rPr>
        <w:t xml:space="preserve">le type d’habitation </w:t>
      </w:r>
      <w:r w:rsidRPr="006F28C0">
        <w:rPr>
          <w:color w:val="000000" w:themeColor="text1"/>
        </w:rPr>
        <w:t>(maison individuelle/appartement dans un immeuble collectif)</w:t>
      </w:r>
      <w:r>
        <w:rPr>
          <w:color w:val="000000" w:themeColor="text1"/>
        </w:rPr>
        <w:t>.</w:t>
      </w:r>
    </w:p>
    <w:p w14:paraId="6BEF1DB4" w14:textId="4F5377CD" w:rsidR="006F28C0" w:rsidRDefault="006F28C0" w:rsidP="006F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 w:themeColor="text1"/>
        </w:rPr>
      </w:pPr>
    </w:p>
    <w:p w14:paraId="55E013FB" w14:textId="77CD1C7F" w:rsidR="00F70107" w:rsidRDefault="006F28C0" w:rsidP="006F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000000" w:themeColor="text1"/>
        </w:rPr>
      </w:pPr>
      <w:r w:rsidRPr="006F28C0">
        <w:rPr>
          <w:color w:val="000000" w:themeColor="text1"/>
        </w:rPr>
        <w:t xml:space="preserve">Interrogation par </w:t>
      </w:r>
      <w:r w:rsidRPr="006F28C0">
        <w:rPr>
          <w:b/>
          <w:bCs/>
          <w:color w:val="000000" w:themeColor="text1"/>
        </w:rPr>
        <w:t xml:space="preserve">Internet </w:t>
      </w:r>
      <w:r w:rsidRPr="006F28C0">
        <w:rPr>
          <w:color w:val="000000" w:themeColor="text1"/>
        </w:rPr>
        <w:t xml:space="preserve">du </w:t>
      </w:r>
      <w:r w:rsidRPr="006F28C0">
        <w:rPr>
          <w:b/>
          <w:bCs/>
          <w:color w:val="000000" w:themeColor="text1"/>
        </w:rPr>
        <w:t>21 au 31 janvier 2022</w:t>
      </w:r>
      <w:r w:rsidR="00CC02B1">
        <w:rPr>
          <w:b/>
          <w:bCs/>
          <w:color w:val="000000" w:themeColor="text1"/>
        </w:rPr>
        <w:t>.</w:t>
      </w:r>
    </w:p>
    <w:p w14:paraId="4B016F7D" w14:textId="77777777" w:rsidR="006F28C0" w:rsidRPr="006F28C0" w:rsidRDefault="006F28C0" w:rsidP="006F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000000" w:themeColor="text1"/>
        </w:rPr>
      </w:pPr>
    </w:p>
    <w:sectPr w:rsidR="006F28C0" w:rsidRPr="006F28C0" w:rsidSect="005436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CD66" w14:textId="77777777" w:rsidR="003F3817" w:rsidRDefault="003F3817" w:rsidP="009731C7">
      <w:pPr>
        <w:spacing w:after="0" w:line="240" w:lineRule="auto"/>
      </w:pPr>
      <w:r>
        <w:separator/>
      </w:r>
    </w:p>
  </w:endnote>
  <w:endnote w:type="continuationSeparator" w:id="0">
    <w:p w14:paraId="401B231F" w14:textId="77777777" w:rsidR="003F3817" w:rsidRDefault="003F3817" w:rsidP="0097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742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E84990" w14:textId="62DE0528" w:rsidR="00BC70DA" w:rsidRPr="00897CAF" w:rsidRDefault="00655BAC">
        <w:pPr>
          <w:pStyle w:val="Pieddepage"/>
          <w:jc w:val="right"/>
          <w:rPr>
            <w:sz w:val="20"/>
            <w:szCs w:val="20"/>
          </w:rPr>
        </w:pPr>
        <w:r w:rsidRPr="00BD7AE7">
          <w:rPr>
            <w:noProof/>
          </w:rPr>
          <w:drawing>
            <wp:anchor distT="0" distB="0" distL="114300" distR="114300" simplePos="0" relativeHeight="251695104" behindDoc="1" locked="0" layoutInCell="1" allowOverlap="1" wp14:anchorId="7A78BF2C" wp14:editId="58798A3B">
              <wp:simplePos x="0" y="0"/>
              <wp:positionH relativeFrom="margin">
                <wp:posOffset>882650</wp:posOffset>
              </wp:positionH>
              <wp:positionV relativeFrom="paragraph">
                <wp:posOffset>-64135</wp:posOffset>
              </wp:positionV>
              <wp:extent cx="590550" cy="590550"/>
              <wp:effectExtent l="0" t="0" r="0" b="0"/>
              <wp:wrapTight wrapText="bothSides">
                <wp:wrapPolygon edited="0">
                  <wp:start x="0" y="0"/>
                  <wp:lineTo x="0" y="20903"/>
                  <wp:lineTo x="20903" y="20903"/>
                  <wp:lineTo x="20903" y="0"/>
                  <wp:lineTo x="0" y="0"/>
                </wp:wrapPolygon>
              </wp:wrapTight>
              <wp:docPr id="8" name="Picture 2" descr="FPI FRANCE - Fédération des Promoteurs Immobiliers de France | LinkedIn">
                <a:extLst xmlns:a="http://schemas.openxmlformats.org/drawingml/2006/main">
                  <a:ext uri="{FF2B5EF4-FFF2-40B4-BE49-F238E27FC236}">
                    <a16:creationId xmlns:a16="http://schemas.microsoft.com/office/drawing/2014/main" id="{9BCB8EDA-0513-43B3-8646-69C205AAD0C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 descr="FPI FRANCE - Fédération des Promoteurs Immobiliers de France | LinkedIn">
                        <a:extLst>
                          <a:ext uri="{FF2B5EF4-FFF2-40B4-BE49-F238E27FC236}">
                            <a16:creationId xmlns:a16="http://schemas.microsoft.com/office/drawing/2014/main" id="{9BCB8EDA-0513-43B3-8646-69C205AAD0C5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A52D4" w:rsidRPr="005A52D4">
          <w:rPr>
            <w:noProof/>
            <w:color w:val="58585A" w:themeColor="text2"/>
            <w:sz w:val="20"/>
            <w:szCs w:val="20"/>
          </w:rPr>
          <w:drawing>
            <wp:anchor distT="0" distB="0" distL="0" distR="0" simplePos="0" relativeHeight="251687936" behindDoc="0" locked="0" layoutInCell="1" hidden="0" allowOverlap="1" wp14:anchorId="63E498BF" wp14:editId="68B5B7B9">
              <wp:simplePos x="0" y="0"/>
              <wp:positionH relativeFrom="margin">
                <wp:posOffset>0</wp:posOffset>
              </wp:positionH>
              <wp:positionV relativeFrom="paragraph">
                <wp:posOffset>113665</wp:posOffset>
              </wp:positionV>
              <wp:extent cx="730250" cy="170815"/>
              <wp:effectExtent l="0" t="0" r="0" b="635"/>
              <wp:wrapSquare wrapText="bothSides" distT="0" distB="0" distL="0" distR="0"/>
              <wp:docPr id="4" name="image3.jpg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3.jpg" descr="Une image contenant texte&#10;&#10;Description générée automatiquement"/>
                      <pic:cNvPicPr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0" cy="1708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C70DA" w:rsidRPr="00897CAF">
          <w:rPr>
            <w:sz w:val="20"/>
            <w:szCs w:val="20"/>
          </w:rPr>
          <w:fldChar w:fldCharType="begin"/>
        </w:r>
        <w:r w:rsidR="00BC70DA" w:rsidRPr="00897CAF">
          <w:rPr>
            <w:sz w:val="20"/>
            <w:szCs w:val="20"/>
          </w:rPr>
          <w:instrText>PAGE   \* MERGEFORMAT</w:instrText>
        </w:r>
        <w:r w:rsidR="00BC70DA" w:rsidRPr="00897CAF">
          <w:rPr>
            <w:sz w:val="20"/>
            <w:szCs w:val="20"/>
          </w:rPr>
          <w:fldChar w:fldCharType="separate"/>
        </w:r>
        <w:r w:rsidR="00BC70DA" w:rsidRPr="00897CAF">
          <w:rPr>
            <w:sz w:val="20"/>
            <w:szCs w:val="20"/>
          </w:rPr>
          <w:t>2</w:t>
        </w:r>
        <w:r w:rsidR="00BC70DA" w:rsidRPr="00897CAF">
          <w:rPr>
            <w:sz w:val="20"/>
            <w:szCs w:val="20"/>
          </w:rPr>
          <w:fldChar w:fldCharType="end"/>
        </w:r>
      </w:p>
    </w:sdtContent>
  </w:sdt>
  <w:p w14:paraId="14E4A075" w14:textId="779E5A25" w:rsidR="00901807" w:rsidRPr="00EC7ADA" w:rsidRDefault="00901807" w:rsidP="00EC7ADA">
    <w:pPr>
      <w:pStyle w:val="Pieddepage"/>
      <w:jc w:val="center"/>
      <w:rPr>
        <w:color w:val="58585A" w:themeColor="text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710173"/>
      <w:docPartObj>
        <w:docPartGallery w:val="Page Numbers (Bottom of Page)"/>
        <w:docPartUnique/>
      </w:docPartObj>
    </w:sdtPr>
    <w:sdtEndPr/>
    <w:sdtContent>
      <w:p w14:paraId="46DB626D" w14:textId="47F24C73" w:rsidR="00FC7313" w:rsidRDefault="00655BAC">
        <w:pPr>
          <w:pStyle w:val="Pieddepage"/>
          <w:jc w:val="right"/>
        </w:pPr>
        <w:r w:rsidRPr="00BD7AE7">
          <w:rPr>
            <w:noProof/>
          </w:rPr>
          <w:drawing>
            <wp:anchor distT="0" distB="0" distL="114300" distR="114300" simplePos="0" relativeHeight="251693056" behindDoc="1" locked="0" layoutInCell="1" allowOverlap="1" wp14:anchorId="356BA4F4" wp14:editId="09ED1B18">
              <wp:simplePos x="0" y="0"/>
              <wp:positionH relativeFrom="margin">
                <wp:posOffset>934720</wp:posOffset>
              </wp:positionH>
              <wp:positionV relativeFrom="paragraph">
                <wp:posOffset>-120650</wp:posOffset>
              </wp:positionV>
              <wp:extent cx="590550" cy="590550"/>
              <wp:effectExtent l="0" t="0" r="0" b="0"/>
              <wp:wrapTight wrapText="bothSides">
                <wp:wrapPolygon edited="0">
                  <wp:start x="0" y="0"/>
                  <wp:lineTo x="0" y="20903"/>
                  <wp:lineTo x="20903" y="20903"/>
                  <wp:lineTo x="20903" y="0"/>
                  <wp:lineTo x="0" y="0"/>
                </wp:wrapPolygon>
              </wp:wrapTight>
              <wp:docPr id="7" name="Picture 2" descr="FPI FRANCE - Fédération des Promoteurs Immobiliers de France | LinkedIn">
                <a:extLst xmlns:a="http://schemas.openxmlformats.org/drawingml/2006/main">
                  <a:ext uri="{FF2B5EF4-FFF2-40B4-BE49-F238E27FC236}">
                    <a16:creationId xmlns:a16="http://schemas.microsoft.com/office/drawing/2014/main" id="{9BCB8EDA-0513-43B3-8646-69C205AAD0C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 descr="FPI FRANCE - Fédération des Promoteurs Immobiliers de France | LinkedIn">
                        <a:extLst>
                          <a:ext uri="{FF2B5EF4-FFF2-40B4-BE49-F238E27FC236}">
                            <a16:creationId xmlns:a16="http://schemas.microsoft.com/office/drawing/2014/main" id="{9BCB8EDA-0513-43B3-8646-69C205AAD0C5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4367A" w:rsidRPr="0054367A">
          <w:rPr>
            <w:noProof/>
          </w:rPr>
          <w:drawing>
            <wp:anchor distT="0" distB="0" distL="0" distR="0" simplePos="0" relativeHeight="251678720" behindDoc="0" locked="0" layoutInCell="1" hidden="0" allowOverlap="1" wp14:anchorId="12DC6F20" wp14:editId="1CCEE34A">
              <wp:simplePos x="0" y="0"/>
              <wp:positionH relativeFrom="margin">
                <wp:posOffset>6350</wp:posOffset>
              </wp:positionH>
              <wp:positionV relativeFrom="paragraph">
                <wp:posOffset>79375</wp:posOffset>
              </wp:positionV>
              <wp:extent cx="730250" cy="170815"/>
              <wp:effectExtent l="0" t="0" r="0" b="635"/>
              <wp:wrapSquare wrapText="bothSides" distT="0" distB="0" distL="0" distR="0"/>
              <wp:docPr id="13" name="image3.jpg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3.jpg" descr="Une image contenant texte&#10;&#10;Description générée automatiquement"/>
                      <pic:cNvPicPr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0" cy="17081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7313">
          <w:fldChar w:fldCharType="begin"/>
        </w:r>
        <w:r w:rsidR="00FC7313">
          <w:instrText>PAGE   \* MERGEFORMAT</w:instrText>
        </w:r>
        <w:r w:rsidR="00FC7313">
          <w:fldChar w:fldCharType="separate"/>
        </w:r>
        <w:r w:rsidR="00FC7313">
          <w:t>2</w:t>
        </w:r>
        <w:r w:rsidR="00FC731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532E" w14:textId="77777777" w:rsidR="003F3817" w:rsidRDefault="003F3817" w:rsidP="009731C7">
      <w:pPr>
        <w:spacing w:after="0" w:line="240" w:lineRule="auto"/>
      </w:pPr>
      <w:r>
        <w:separator/>
      </w:r>
    </w:p>
  </w:footnote>
  <w:footnote w:type="continuationSeparator" w:id="0">
    <w:p w14:paraId="5E23AC93" w14:textId="77777777" w:rsidR="003F3817" w:rsidRDefault="003F3817" w:rsidP="009731C7">
      <w:pPr>
        <w:spacing w:after="0" w:line="240" w:lineRule="auto"/>
      </w:pPr>
      <w:r>
        <w:continuationSeparator/>
      </w:r>
    </w:p>
  </w:footnote>
  <w:footnote w:id="1">
    <w:p w14:paraId="4B099155" w14:textId="2F47C14E" w:rsidR="00FA6163" w:rsidRPr="00FA6163" w:rsidRDefault="00FA6163">
      <w:pPr>
        <w:pStyle w:val="Notedebasdepage"/>
        <w:rPr>
          <w:i/>
          <w:iCs/>
        </w:rPr>
      </w:pPr>
      <w:r w:rsidRPr="00FA6163">
        <w:rPr>
          <w:rStyle w:val="Appelnotedebasdep"/>
          <w:sz w:val="18"/>
          <w:szCs w:val="18"/>
        </w:rPr>
        <w:footnoteRef/>
      </w:r>
      <w:r w:rsidRPr="00FA6163">
        <w:rPr>
          <w:sz w:val="18"/>
          <w:szCs w:val="18"/>
        </w:rPr>
        <w:t xml:space="preserve"> Question ouverte, aucun item de réponse suggéré : </w:t>
      </w:r>
      <w:r w:rsidRPr="00FA6163">
        <w:rPr>
          <w:i/>
          <w:iCs/>
          <w:sz w:val="18"/>
          <w:szCs w:val="18"/>
        </w:rPr>
        <w:t>« Quand vous pensez à la situation actuelle du logement en France, quels sont tous les mots, les idées, les images, les sentiments, les expressions qui vous viennent spontanément à l’esprit ?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02C1" w14:textId="3D0F62B7" w:rsidR="00901807" w:rsidRDefault="00901807" w:rsidP="009731C7">
    <w:pPr>
      <w:pStyle w:val="En-tte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A864" w14:textId="17145892" w:rsidR="00901807" w:rsidRDefault="00BD7AE7">
    <w:pPr>
      <w:pStyle w:val="En-tte"/>
    </w:pPr>
    <w:r w:rsidRPr="00BD7AE7">
      <w:rPr>
        <w:noProof/>
      </w:rPr>
      <w:drawing>
        <wp:anchor distT="0" distB="0" distL="114300" distR="114300" simplePos="0" relativeHeight="251691008" behindDoc="1" locked="0" layoutInCell="1" allowOverlap="1" wp14:anchorId="0296A04D" wp14:editId="10A8D7FA">
          <wp:simplePos x="0" y="0"/>
          <wp:positionH relativeFrom="margin">
            <wp:posOffset>5060950</wp:posOffset>
          </wp:positionH>
          <wp:positionV relativeFrom="paragraph">
            <wp:posOffset>-297815</wp:posOffset>
          </wp:positionV>
          <wp:extent cx="774700" cy="774700"/>
          <wp:effectExtent l="0" t="0" r="6350" b="635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026" name="Picture 2" descr="FPI FRANCE - Fédération des Promoteurs Immobiliers de France | LinkedIn">
            <a:extLst xmlns:a="http://schemas.openxmlformats.org/drawingml/2006/main">
              <a:ext uri="{FF2B5EF4-FFF2-40B4-BE49-F238E27FC236}">
                <a16:creationId xmlns:a16="http://schemas.microsoft.com/office/drawing/2014/main" id="{9BCB8EDA-0513-43B3-8646-69C205AAD0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PI FRANCE - Fédération des Promoteurs Immobiliers de France | LinkedIn">
                    <a:extLst>
                      <a:ext uri="{FF2B5EF4-FFF2-40B4-BE49-F238E27FC236}">
                        <a16:creationId xmlns:a16="http://schemas.microsoft.com/office/drawing/2014/main" id="{9BCB8EDA-0513-43B3-8646-69C205AAD0C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0DA">
      <w:rPr>
        <w:noProof/>
      </w:rPr>
      <w:drawing>
        <wp:anchor distT="0" distB="0" distL="0" distR="0" simplePos="0" relativeHeight="251668480" behindDoc="0" locked="0" layoutInCell="1" hidden="0" allowOverlap="1" wp14:anchorId="53AD7C9B" wp14:editId="4404A39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77900" cy="229235"/>
          <wp:effectExtent l="0" t="0" r="0" b="0"/>
          <wp:wrapSquare wrapText="bothSides" distT="0" distB="0" distL="0" distR="0"/>
          <wp:docPr id="5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229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8B3"/>
    <w:multiLevelType w:val="hybridMultilevel"/>
    <w:tmpl w:val="07CEB2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3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8535B2"/>
    <w:multiLevelType w:val="hybridMultilevel"/>
    <w:tmpl w:val="7D3A9C9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D68FB"/>
    <w:multiLevelType w:val="hybridMultilevel"/>
    <w:tmpl w:val="86B691FC"/>
    <w:lvl w:ilvl="0" w:tplc="560EDE4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749"/>
    <w:multiLevelType w:val="hybridMultilevel"/>
    <w:tmpl w:val="79BEFC1C"/>
    <w:lvl w:ilvl="0" w:tplc="560EDE4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533"/>
    <w:multiLevelType w:val="hybridMultilevel"/>
    <w:tmpl w:val="6966CF74"/>
    <w:lvl w:ilvl="0" w:tplc="CC52E9D0">
      <w:start w:val="1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830"/>
    <w:multiLevelType w:val="hybridMultilevel"/>
    <w:tmpl w:val="2ABA7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815"/>
    <w:multiLevelType w:val="hybridMultilevel"/>
    <w:tmpl w:val="260C1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7B3D"/>
    <w:multiLevelType w:val="hybridMultilevel"/>
    <w:tmpl w:val="65B2F3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7FE"/>
    <w:multiLevelType w:val="hybridMultilevel"/>
    <w:tmpl w:val="6360E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E45"/>
    <w:multiLevelType w:val="hybridMultilevel"/>
    <w:tmpl w:val="3384C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5FE4"/>
    <w:multiLevelType w:val="hybridMultilevel"/>
    <w:tmpl w:val="6AA238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158D"/>
    <w:multiLevelType w:val="hybridMultilevel"/>
    <w:tmpl w:val="FAB244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77C9"/>
    <w:multiLevelType w:val="hybridMultilevel"/>
    <w:tmpl w:val="4FC807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9E7"/>
    <w:multiLevelType w:val="hybridMultilevel"/>
    <w:tmpl w:val="27B6B9B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322475"/>
    <w:multiLevelType w:val="hybridMultilevel"/>
    <w:tmpl w:val="B28EA5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2CA3"/>
    <w:multiLevelType w:val="hybridMultilevel"/>
    <w:tmpl w:val="294EF414"/>
    <w:lvl w:ilvl="0" w:tplc="560EDE4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F64E6"/>
    <w:multiLevelType w:val="hybridMultilevel"/>
    <w:tmpl w:val="4E2690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B2635"/>
    <w:multiLevelType w:val="hybridMultilevel"/>
    <w:tmpl w:val="0F0EE3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10FF"/>
    <w:multiLevelType w:val="hybridMultilevel"/>
    <w:tmpl w:val="6078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E73A2"/>
    <w:multiLevelType w:val="hybridMultilevel"/>
    <w:tmpl w:val="C58AC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30A62"/>
    <w:multiLevelType w:val="hybridMultilevel"/>
    <w:tmpl w:val="F18AF7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820C3"/>
    <w:multiLevelType w:val="hybridMultilevel"/>
    <w:tmpl w:val="39B2D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8ED"/>
    <w:multiLevelType w:val="hybridMultilevel"/>
    <w:tmpl w:val="470E39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C35"/>
    <w:multiLevelType w:val="hybridMultilevel"/>
    <w:tmpl w:val="E6F4B61A"/>
    <w:lvl w:ilvl="0" w:tplc="560EDE4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3283F"/>
    <w:multiLevelType w:val="hybridMultilevel"/>
    <w:tmpl w:val="512EE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D67A0"/>
    <w:multiLevelType w:val="hybridMultilevel"/>
    <w:tmpl w:val="75D86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3706"/>
    <w:multiLevelType w:val="hybridMultilevel"/>
    <w:tmpl w:val="5C000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550C9"/>
    <w:multiLevelType w:val="hybridMultilevel"/>
    <w:tmpl w:val="EA3ED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4"/>
  </w:num>
  <w:num w:numId="5">
    <w:abstractNumId w:val="3"/>
  </w:num>
  <w:num w:numId="6">
    <w:abstractNumId w:val="28"/>
  </w:num>
  <w:num w:numId="7">
    <w:abstractNumId w:val="20"/>
  </w:num>
  <w:num w:numId="8">
    <w:abstractNumId w:val="23"/>
  </w:num>
  <w:num w:numId="9">
    <w:abstractNumId w:val="26"/>
  </w:num>
  <w:num w:numId="10">
    <w:abstractNumId w:val="25"/>
  </w:num>
  <w:num w:numId="11">
    <w:abstractNumId w:val="21"/>
  </w:num>
  <w:num w:numId="12">
    <w:abstractNumId w:val="13"/>
  </w:num>
  <w:num w:numId="13">
    <w:abstractNumId w:val="6"/>
  </w:num>
  <w:num w:numId="14">
    <w:abstractNumId w:val="19"/>
  </w:num>
  <w:num w:numId="15">
    <w:abstractNumId w:val="27"/>
  </w:num>
  <w:num w:numId="16">
    <w:abstractNumId w:val="15"/>
  </w:num>
  <w:num w:numId="17">
    <w:abstractNumId w:val="12"/>
  </w:num>
  <w:num w:numId="18">
    <w:abstractNumId w:val="17"/>
  </w:num>
  <w:num w:numId="19">
    <w:abstractNumId w:val="0"/>
  </w:num>
  <w:num w:numId="20">
    <w:abstractNumId w:val="2"/>
  </w:num>
  <w:num w:numId="21">
    <w:abstractNumId w:val="22"/>
  </w:num>
  <w:num w:numId="22">
    <w:abstractNumId w:val="9"/>
  </w:num>
  <w:num w:numId="23">
    <w:abstractNumId w:val="8"/>
  </w:num>
  <w:num w:numId="24">
    <w:abstractNumId w:val="18"/>
  </w:num>
  <w:num w:numId="25">
    <w:abstractNumId w:val="5"/>
  </w:num>
  <w:num w:numId="26">
    <w:abstractNumId w:val="14"/>
  </w:num>
  <w:num w:numId="27">
    <w:abstractNumId w:val="10"/>
  </w:num>
  <w:num w:numId="28">
    <w:abstractNumId w:val="11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82"/>
    <w:rsid w:val="00000320"/>
    <w:rsid w:val="0000045E"/>
    <w:rsid w:val="00002577"/>
    <w:rsid w:val="00002CF8"/>
    <w:rsid w:val="000036F9"/>
    <w:rsid w:val="00003A74"/>
    <w:rsid w:val="00005DD1"/>
    <w:rsid w:val="00007934"/>
    <w:rsid w:val="00007AB8"/>
    <w:rsid w:val="00007B2E"/>
    <w:rsid w:val="00014219"/>
    <w:rsid w:val="000159C6"/>
    <w:rsid w:val="00016B0A"/>
    <w:rsid w:val="000173B5"/>
    <w:rsid w:val="00021065"/>
    <w:rsid w:val="000227D7"/>
    <w:rsid w:val="0002336F"/>
    <w:rsid w:val="00023BF2"/>
    <w:rsid w:val="000308A9"/>
    <w:rsid w:val="00031D6C"/>
    <w:rsid w:val="00032858"/>
    <w:rsid w:val="00033C5B"/>
    <w:rsid w:val="00034727"/>
    <w:rsid w:val="000351A4"/>
    <w:rsid w:val="0003714D"/>
    <w:rsid w:val="0003791A"/>
    <w:rsid w:val="000405E1"/>
    <w:rsid w:val="00043630"/>
    <w:rsid w:val="00044C7F"/>
    <w:rsid w:val="00044EA8"/>
    <w:rsid w:val="00045197"/>
    <w:rsid w:val="00045807"/>
    <w:rsid w:val="000461F8"/>
    <w:rsid w:val="0004669A"/>
    <w:rsid w:val="000468C8"/>
    <w:rsid w:val="00051CCA"/>
    <w:rsid w:val="0005229B"/>
    <w:rsid w:val="00053261"/>
    <w:rsid w:val="00053460"/>
    <w:rsid w:val="00055134"/>
    <w:rsid w:val="000559D0"/>
    <w:rsid w:val="00055E5C"/>
    <w:rsid w:val="00056F29"/>
    <w:rsid w:val="000571A9"/>
    <w:rsid w:val="00060E58"/>
    <w:rsid w:val="000629BE"/>
    <w:rsid w:val="0006329D"/>
    <w:rsid w:val="000651AF"/>
    <w:rsid w:val="00065844"/>
    <w:rsid w:val="00065F75"/>
    <w:rsid w:val="0006707C"/>
    <w:rsid w:val="0007112C"/>
    <w:rsid w:val="00071E6E"/>
    <w:rsid w:val="00074AC2"/>
    <w:rsid w:val="000757A2"/>
    <w:rsid w:val="00080005"/>
    <w:rsid w:val="0008012B"/>
    <w:rsid w:val="00080A92"/>
    <w:rsid w:val="00080E26"/>
    <w:rsid w:val="00081D26"/>
    <w:rsid w:val="00081D28"/>
    <w:rsid w:val="00081FE3"/>
    <w:rsid w:val="0008378B"/>
    <w:rsid w:val="000850AE"/>
    <w:rsid w:val="00086272"/>
    <w:rsid w:val="00086797"/>
    <w:rsid w:val="0008751C"/>
    <w:rsid w:val="00087B1E"/>
    <w:rsid w:val="00090384"/>
    <w:rsid w:val="00090BF6"/>
    <w:rsid w:val="0009161E"/>
    <w:rsid w:val="00092559"/>
    <w:rsid w:val="000937E7"/>
    <w:rsid w:val="00097755"/>
    <w:rsid w:val="00097AD9"/>
    <w:rsid w:val="000A04BE"/>
    <w:rsid w:val="000A1864"/>
    <w:rsid w:val="000A2AD1"/>
    <w:rsid w:val="000A4D1A"/>
    <w:rsid w:val="000A4DF0"/>
    <w:rsid w:val="000A56F2"/>
    <w:rsid w:val="000A757B"/>
    <w:rsid w:val="000B384E"/>
    <w:rsid w:val="000B5392"/>
    <w:rsid w:val="000B573C"/>
    <w:rsid w:val="000B5E44"/>
    <w:rsid w:val="000B7507"/>
    <w:rsid w:val="000B7742"/>
    <w:rsid w:val="000C0007"/>
    <w:rsid w:val="000C2AA0"/>
    <w:rsid w:val="000C2E5C"/>
    <w:rsid w:val="000C3E1F"/>
    <w:rsid w:val="000C44A9"/>
    <w:rsid w:val="000C538F"/>
    <w:rsid w:val="000C5F5E"/>
    <w:rsid w:val="000D0070"/>
    <w:rsid w:val="000D011E"/>
    <w:rsid w:val="000D087A"/>
    <w:rsid w:val="000D284D"/>
    <w:rsid w:val="000D541F"/>
    <w:rsid w:val="000D547D"/>
    <w:rsid w:val="000E0AD9"/>
    <w:rsid w:val="000E10E6"/>
    <w:rsid w:val="000E29DF"/>
    <w:rsid w:val="000E658B"/>
    <w:rsid w:val="000E73C4"/>
    <w:rsid w:val="000F0892"/>
    <w:rsid w:val="000F0C7C"/>
    <w:rsid w:val="000F1923"/>
    <w:rsid w:val="000F2047"/>
    <w:rsid w:val="000F42B3"/>
    <w:rsid w:val="000F6E77"/>
    <w:rsid w:val="000F7C4D"/>
    <w:rsid w:val="00101583"/>
    <w:rsid w:val="00101745"/>
    <w:rsid w:val="00104348"/>
    <w:rsid w:val="0010770C"/>
    <w:rsid w:val="00110CEF"/>
    <w:rsid w:val="00111076"/>
    <w:rsid w:val="001126F3"/>
    <w:rsid w:val="00112734"/>
    <w:rsid w:val="00113B50"/>
    <w:rsid w:val="001149C6"/>
    <w:rsid w:val="001170E7"/>
    <w:rsid w:val="00117402"/>
    <w:rsid w:val="00125333"/>
    <w:rsid w:val="00130947"/>
    <w:rsid w:val="00130C71"/>
    <w:rsid w:val="00131039"/>
    <w:rsid w:val="0013297C"/>
    <w:rsid w:val="00132CFB"/>
    <w:rsid w:val="00140191"/>
    <w:rsid w:val="001406E1"/>
    <w:rsid w:val="001427E6"/>
    <w:rsid w:val="00146632"/>
    <w:rsid w:val="00146E50"/>
    <w:rsid w:val="00147254"/>
    <w:rsid w:val="00150405"/>
    <w:rsid w:val="00151B2A"/>
    <w:rsid w:val="00154A7E"/>
    <w:rsid w:val="00154DA7"/>
    <w:rsid w:val="00155222"/>
    <w:rsid w:val="001566EA"/>
    <w:rsid w:val="001629D5"/>
    <w:rsid w:val="00162F6A"/>
    <w:rsid w:val="00164FC6"/>
    <w:rsid w:val="00165366"/>
    <w:rsid w:val="00165449"/>
    <w:rsid w:val="001663DD"/>
    <w:rsid w:val="00170B89"/>
    <w:rsid w:val="001721C8"/>
    <w:rsid w:val="00174485"/>
    <w:rsid w:val="001747D5"/>
    <w:rsid w:val="00176131"/>
    <w:rsid w:val="00181959"/>
    <w:rsid w:val="00181E40"/>
    <w:rsid w:val="001821AA"/>
    <w:rsid w:val="001825D1"/>
    <w:rsid w:val="00183EC6"/>
    <w:rsid w:val="00186842"/>
    <w:rsid w:val="00186DBB"/>
    <w:rsid w:val="00187A7B"/>
    <w:rsid w:val="001903D0"/>
    <w:rsid w:val="0019210B"/>
    <w:rsid w:val="00194A60"/>
    <w:rsid w:val="0019605D"/>
    <w:rsid w:val="00196838"/>
    <w:rsid w:val="00196A81"/>
    <w:rsid w:val="001A09F3"/>
    <w:rsid w:val="001A3216"/>
    <w:rsid w:val="001A3550"/>
    <w:rsid w:val="001A6260"/>
    <w:rsid w:val="001B021C"/>
    <w:rsid w:val="001B0858"/>
    <w:rsid w:val="001B2116"/>
    <w:rsid w:val="001B4D6F"/>
    <w:rsid w:val="001B52B9"/>
    <w:rsid w:val="001C7354"/>
    <w:rsid w:val="001D0578"/>
    <w:rsid w:val="001D100B"/>
    <w:rsid w:val="001D3522"/>
    <w:rsid w:val="001D3B81"/>
    <w:rsid w:val="001D489D"/>
    <w:rsid w:val="001E1C50"/>
    <w:rsid w:val="001E2D12"/>
    <w:rsid w:val="001E778C"/>
    <w:rsid w:val="001E7804"/>
    <w:rsid w:val="001F013B"/>
    <w:rsid w:val="001F0AEF"/>
    <w:rsid w:val="001F113B"/>
    <w:rsid w:val="001F1CF1"/>
    <w:rsid w:val="001F3A4A"/>
    <w:rsid w:val="001F63D7"/>
    <w:rsid w:val="001F648F"/>
    <w:rsid w:val="001F710E"/>
    <w:rsid w:val="00202503"/>
    <w:rsid w:val="00204299"/>
    <w:rsid w:val="00205BB9"/>
    <w:rsid w:val="00210395"/>
    <w:rsid w:val="00210456"/>
    <w:rsid w:val="0021094C"/>
    <w:rsid w:val="00212B59"/>
    <w:rsid w:val="00214A06"/>
    <w:rsid w:val="0021655A"/>
    <w:rsid w:val="00217999"/>
    <w:rsid w:val="00220848"/>
    <w:rsid w:val="00220CBA"/>
    <w:rsid w:val="002218F0"/>
    <w:rsid w:val="00223B82"/>
    <w:rsid w:val="0022430A"/>
    <w:rsid w:val="002301DA"/>
    <w:rsid w:val="00233999"/>
    <w:rsid w:val="00234447"/>
    <w:rsid w:val="002357F9"/>
    <w:rsid w:val="00235835"/>
    <w:rsid w:val="00240ED6"/>
    <w:rsid w:val="002421E1"/>
    <w:rsid w:val="002450C1"/>
    <w:rsid w:val="00245190"/>
    <w:rsid w:val="002470B0"/>
    <w:rsid w:val="00247C43"/>
    <w:rsid w:val="00250C14"/>
    <w:rsid w:val="00250D8E"/>
    <w:rsid w:val="0025209C"/>
    <w:rsid w:val="00252776"/>
    <w:rsid w:val="002529DD"/>
    <w:rsid w:val="0025460C"/>
    <w:rsid w:val="00254C0E"/>
    <w:rsid w:val="00255224"/>
    <w:rsid w:val="00257F79"/>
    <w:rsid w:val="00260842"/>
    <w:rsid w:val="00261034"/>
    <w:rsid w:val="00265257"/>
    <w:rsid w:val="00265D34"/>
    <w:rsid w:val="002666D8"/>
    <w:rsid w:val="00267153"/>
    <w:rsid w:val="00267DC4"/>
    <w:rsid w:val="0027023F"/>
    <w:rsid w:val="00270321"/>
    <w:rsid w:val="00270D80"/>
    <w:rsid w:val="00272979"/>
    <w:rsid w:val="00273A1B"/>
    <w:rsid w:val="00273DBC"/>
    <w:rsid w:val="00276148"/>
    <w:rsid w:val="002775C8"/>
    <w:rsid w:val="0028135E"/>
    <w:rsid w:val="00283578"/>
    <w:rsid w:val="00283677"/>
    <w:rsid w:val="00283765"/>
    <w:rsid w:val="002838DF"/>
    <w:rsid w:val="00285B1C"/>
    <w:rsid w:val="00287AFA"/>
    <w:rsid w:val="002904E3"/>
    <w:rsid w:val="00291C5E"/>
    <w:rsid w:val="0029220D"/>
    <w:rsid w:val="00292FEF"/>
    <w:rsid w:val="0029311D"/>
    <w:rsid w:val="002936F9"/>
    <w:rsid w:val="002946BF"/>
    <w:rsid w:val="00294D52"/>
    <w:rsid w:val="00295BC3"/>
    <w:rsid w:val="00295BEA"/>
    <w:rsid w:val="002A0842"/>
    <w:rsid w:val="002A176D"/>
    <w:rsid w:val="002A19DF"/>
    <w:rsid w:val="002A2DB8"/>
    <w:rsid w:val="002A39AC"/>
    <w:rsid w:val="002A5533"/>
    <w:rsid w:val="002A5F8A"/>
    <w:rsid w:val="002A63EC"/>
    <w:rsid w:val="002A6AC2"/>
    <w:rsid w:val="002B11D9"/>
    <w:rsid w:val="002B1C8D"/>
    <w:rsid w:val="002B3CDC"/>
    <w:rsid w:val="002B5616"/>
    <w:rsid w:val="002B7C61"/>
    <w:rsid w:val="002C1570"/>
    <w:rsid w:val="002C30EB"/>
    <w:rsid w:val="002D0CC3"/>
    <w:rsid w:val="002D0F7F"/>
    <w:rsid w:val="002D172F"/>
    <w:rsid w:val="002D2A5A"/>
    <w:rsid w:val="002D35D3"/>
    <w:rsid w:val="002D44BA"/>
    <w:rsid w:val="002D4F3A"/>
    <w:rsid w:val="002E0361"/>
    <w:rsid w:val="002E1C6D"/>
    <w:rsid w:val="002E2338"/>
    <w:rsid w:val="002E3113"/>
    <w:rsid w:val="002E419E"/>
    <w:rsid w:val="002E5A47"/>
    <w:rsid w:val="002E5CED"/>
    <w:rsid w:val="002E77BD"/>
    <w:rsid w:val="002F1E52"/>
    <w:rsid w:val="002F207A"/>
    <w:rsid w:val="002F4454"/>
    <w:rsid w:val="002F582B"/>
    <w:rsid w:val="002F65AA"/>
    <w:rsid w:val="002F6867"/>
    <w:rsid w:val="002F69A8"/>
    <w:rsid w:val="002F77FF"/>
    <w:rsid w:val="0030061D"/>
    <w:rsid w:val="00300843"/>
    <w:rsid w:val="00301785"/>
    <w:rsid w:val="00306216"/>
    <w:rsid w:val="003113FC"/>
    <w:rsid w:val="003126D5"/>
    <w:rsid w:val="0031277F"/>
    <w:rsid w:val="003147C7"/>
    <w:rsid w:val="00322182"/>
    <w:rsid w:val="00322211"/>
    <w:rsid w:val="00322840"/>
    <w:rsid w:val="003234DC"/>
    <w:rsid w:val="003239C7"/>
    <w:rsid w:val="00326D29"/>
    <w:rsid w:val="0032764F"/>
    <w:rsid w:val="00327E07"/>
    <w:rsid w:val="00331C6D"/>
    <w:rsid w:val="00331E75"/>
    <w:rsid w:val="00332A97"/>
    <w:rsid w:val="00332B71"/>
    <w:rsid w:val="003335AE"/>
    <w:rsid w:val="003335BB"/>
    <w:rsid w:val="00333E76"/>
    <w:rsid w:val="00334682"/>
    <w:rsid w:val="0033508A"/>
    <w:rsid w:val="0033612C"/>
    <w:rsid w:val="00336F48"/>
    <w:rsid w:val="00337589"/>
    <w:rsid w:val="00341CFE"/>
    <w:rsid w:val="00344071"/>
    <w:rsid w:val="0034533F"/>
    <w:rsid w:val="003476C5"/>
    <w:rsid w:val="00351D4E"/>
    <w:rsid w:val="00352BAE"/>
    <w:rsid w:val="00353899"/>
    <w:rsid w:val="0035398C"/>
    <w:rsid w:val="003550CF"/>
    <w:rsid w:val="003554F9"/>
    <w:rsid w:val="00356A80"/>
    <w:rsid w:val="00361547"/>
    <w:rsid w:val="00361FF6"/>
    <w:rsid w:val="00362080"/>
    <w:rsid w:val="00363834"/>
    <w:rsid w:val="00365BA0"/>
    <w:rsid w:val="00366D39"/>
    <w:rsid w:val="00370D67"/>
    <w:rsid w:val="00374026"/>
    <w:rsid w:val="003745DD"/>
    <w:rsid w:val="00377BC3"/>
    <w:rsid w:val="0038057F"/>
    <w:rsid w:val="003857F0"/>
    <w:rsid w:val="003877B0"/>
    <w:rsid w:val="0038794C"/>
    <w:rsid w:val="00392602"/>
    <w:rsid w:val="00392D05"/>
    <w:rsid w:val="00397955"/>
    <w:rsid w:val="003A026A"/>
    <w:rsid w:val="003A0C27"/>
    <w:rsid w:val="003A0D93"/>
    <w:rsid w:val="003A2545"/>
    <w:rsid w:val="003A63DD"/>
    <w:rsid w:val="003A6DB3"/>
    <w:rsid w:val="003A6F6A"/>
    <w:rsid w:val="003A76D7"/>
    <w:rsid w:val="003B1A1E"/>
    <w:rsid w:val="003B3AF8"/>
    <w:rsid w:val="003B4A9A"/>
    <w:rsid w:val="003B53CB"/>
    <w:rsid w:val="003B58A7"/>
    <w:rsid w:val="003B604D"/>
    <w:rsid w:val="003B74B2"/>
    <w:rsid w:val="003B787C"/>
    <w:rsid w:val="003C04B1"/>
    <w:rsid w:val="003C1FFA"/>
    <w:rsid w:val="003C2CE9"/>
    <w:rsid w:val="003C2CFC"/>
    <w:rsid w:val="003C3DE3"/>
    <w:rsid w:val="003C5425"/>
    <w:rsid w:val="003D112F"/>
    <w:rsid w:val="003D1E82"/>
    <w:rsid w:val="003D202A"/>
    <w:rsid w:val="003D2DFB"/>
    <w:rsid w:val="003D4854"/>
    <w:rsid w:val="003D4B52"/>
    <w:rsid w:val="003D661C"/>
    <w:rsid w:val="003D7B3D"/>
    <w:rsid w:val="003E06EF"/>
    <w:rsid w:val="003E1834"/>
    <w:rsid w:val="003E1D0C"/>
    <w:rsid w:val="003E2330"/>
    <w:rsid w:val="003E2434"/>
    <w:rsid w:val="003E3026"/>
    <w:rsid w:val="003E4D3D"/>
    <w:rsid w:val="003F1966"/>
    <w:rsid w:val="003F1E2B"/>
    <w:rsid w:val="003F3817"/>
    <w:rsid w:val="003F4D8B"/>
    <w:rsid w:val="003F55C2"/>
    <w:rsid w:val="0040112E"/>
    <w:rsid w:val="00401CF2"/>
    <w:rsid w:val="0040688D"/>
    <w:rsid w:val="004114A6"/>
    <w:rsid w:val="004171EB"/>
    <w:rsid w:val="004179B6"/>
    <w:rsid w:val="0042173E"/>
    <w:rsid w:val="00422581"/>
    <w:rsid w:val="00422637"/>
    <w:rsid w:val="004229DB"/>
    <w:rsid w:val="00422BEA"/>
    <w:rsid w:val="0042481A"/>
    <w:rsid w:val="00424840"/>
    <w:rsid w:val="0042604C"/>
    <w:rsid w:val="00427315"/>
    <w:rsid w:val="00427754"/>
    <w:rsid w:val="0043090A"/>
    <w:rsid w:val="00430943"/>
    <w:rsid w:val="00430A76"/>
    <w:rsid w:val="004312F1"/>
    <w:rsid w:val="00432828"/>
    <w:rsid w:val="00432A85"/>
    <w:rsid w:val="00432F66"/>
    <w:rsid w:val="00434DA2"/>
    <w:rsid w:val="00435786"/>
    <w:rsid w:val="00436510"/>
    <w:rsid w:val="004373DD"/>
    <w:rsid w:val="00440B04"/>
    <w:rsid w:val="0044278B"/>
    <w:rsid w:val="00444BA2"/>
    <w:rsid w:val="004466C1"/>
    <w:rsid w:val="004470E7"/>
    <w:rsid w:val="00447703"/>
    <w:rsid w:val="00453A14"/>
    <w:rsid w:val="0045405C"/>
    <w:rsid w:val="00456374"/>
    <w:rsid w:val="0045639E"/>
    <w:rsid w:val="00461617"/>
    <w:rsid w:val="004618B9"/>
    <w:rsid w:val="00462588"/>
    <w:rsid w:val="004644DA"/>
    <w:rsid w:val="00465251"/>
    <w:rsid w:val="00467919"/>
    <w:rsid w:val="004703A1"/>
    <w:rsid w:val="00472765"/>
    <w:rsid w:val="00472D65"/>
    <w:rsid w:val="004750A0"/>
    <w:rsid w:val="00475247"/>
    <w:rsid w:val="0047694E"/>
    <w:rsid w:val="00476B88"/>
    <w:rsid w:val="00480767"/>
    <w:rsid w:val="004815C9"/>
    <w:rsid w:val="00481C2C"/>
    <w:rsid w:val="00481C2D"/>
    <w:rsid w:val="00482A0E"/>
    <w:rsid w:val="00483052"/>
    <w:rsid w:val="00483316"/>
    <w:rsid w:val="00484271"/>
    <w:rsid w:val="00484C8E"/>
    <w:rsid w:val="0048794B"/>
    <w:rsid w:val="00487BE2"/>
    <w:rsid w:val="004900FE"/>
    <w:rsid w:val="0049019D"/>
    <w:rsid w:val="004901ED"/>
    <w:rsid w:val="004906DF"/>
    <w:rsid w:val="004914EF"/>
    <w:rsid w:val="0049456D"/>
    <w:rsid w:val="004956C3"/>
    <w:rsid w:val="00495CA0"/>
    <w:rsid w:val="00496938"/>
    <w:rsid w:val="00497588"/>
    <w:rsid w:val="00497C1A"/>
    <w:rsid w:val="004A0D64"/>
    <w:rsid w:val="004A14CD"/>
    <w:rsid w:val="004A1751"/>
    <w:rsid w:val="004A2F2A"/>
    <w:rsid w:val="004A36CB"/>
    <w:rsid w:val="004A6522"/>
    <w:rsid w:val="004A6F45"/>
    <w:rsid w:val="004A7352"/>
    <w:rsid w:val="004A79DF"/>
    <w:rsid w:val="004B08CB"/>
    <w:rsid w:val="004B2895"/>
    <w:rsid w:val="004B4040"/>
    <w:rsid w:val="004B4E14"/>
    <w:rsid w:val="004B5BDC"/>
    <w:rsid w:val="004B5CE7"/>
    <w:rsid w:val="004B73B1"/>
    <w:rsid w:val="004B7A83"/>
    <w:rsid w:val="004C066B"/>
    <w:rsid w:val="004C0880"/>
    <w:rsid w:val="004C09F2"/>
    <w:rsid w:val="004C2F5D"/>
    <w:rsid w:val="004C32CB"/>
    <w:rsid w:val="004C4B78"/>
    <w:rsid w:val="004C5A2B"/>
    <w:rsid w:val="004C74C6"/>
    <w:rsid w:val="004D23E5"/>
    <w:rsid w:val="004D2625"/>
    <w:rsid w:val="004D35DF"/>
    <w:rsid w:val="004E2181"/>
    <w:rsid w:val="004E21A9"/>
    <w:rsid w:val="004E2707"/>
    <w:rsid w:val="004E3400"/>
    <w:rsid w:val="004E4EE6"/>
    <w:rsid w:val="004E526F"/>
    <w:rsid w:val="004E68D2"/>
    <w:rsid w:val="004E7E12"/>
    <w:rsid w:val="004F04CC"/>
    <w:rsid w:val="004F0DB1"/>
    <w:rsid w:val="004F1EBF"/>
    <w:rsid w:val="004F2256"/>
    <w:rsid w:val="004F313F"/>
    <w:rsid w:val="004F4794"/>
    <w:rsid w:val="004F75B3"/>
    <w:rsid w:val="00501242"/>
    <w:rsid w:val="005012BC"/>
    <w:rsid w:val="00502FC8"/>
    <w:rsid w:val="00503046"/>
    <w:rsid w:val="00504323"/>
    <w:rsid w:val="00505DE2"/>
    <w:rsid w:val="00507247"/>
    <w:rsid w:val="00507A2F"/>
    <w:rsid w:val="00510457"/>
    <w:rsid w:val="00510D60"/>
    <w:rsid w:val="00511589"/>
    <w:rsid w:val="00512D57"/>
    <w:rsid w:val="00513052"/>
    <w:rsid w:val="00513B70"/>
    <w:rsid w:val="00513BA9"/>
    <w:rsid w:val="0051409B"/>
    <w:rsid w:val="0051446D"/>
    <w:rsid w:val="005155A3"/>
    <w:rsid w:val="005216C3"/>
    <w:rsid w:val="00521DE2"/>
    <w:rsid w:val="00522582"/>
    <w:rsid w:val="005226C2"/>
    <w:rsid w:val="005245E8"/>
    <w:rsid w:val="00524D52"/>
    <w:rsid w:val="00531628"/>
    <w:rsid w:val="005324AA"/>
    <w:rsid w:val="005327C1"/>
    <w:rsid w:val="00533072"/>
    <w:rsid w:val="00533482"/>
    <w:rsid w:val="005334B3"/>
    <w:rsid w:val="005376B7"/>
    <w:rsid w:val="00540712"/>
    <w:rsid w:val="00541463"/>
    <w:rsid w:val="0054164C"/>
    <w:rsid w:val="00542F54"/>
    <w:rsid w:val="0054367A"/>
    <w:rsid w:val="005440B4"/>
    <w:rsid w:val="005459E4"/>
    <w:rsid w:val="0054642F"/>
    <w:rsid w:val="00546B24"/>
    <w:rsid w:val="005504E5"/>
    <w:rsid w:val="00552929"/>
    <w:rsid w:val="00554C60"/>
    <w:rsid w:val="00554EC6"/>
    <w:rsid w:val="005556D4"/>
    <w:rsid w:val="00556529"/>
    <w:rsid w:val="00556C0D"/>
    <w:rsid w:val="005633DE"/>
    <w:rsid w:val="005639C5"/>
    <w:rsid w:val="00565D95"/>
    <w:rsid w:val="00565E89"/>
    <w:rsid w:val="00566258"/>
    <w:rsid w:val="005664E4"/>
    <w:rsid w:val="0057244A"/>
    <w:rsid w:val="0057260D"/>
    <w:rsid w:val="00572ADA"/>
    <w:rsid w:val="00572E6E"/>
    <w:rsid w:val="005745CB"/>
    <w:rsid w:val="00576000"/>
    <w:rsid w:val="00576307"/>
    <w:rsid w:val="0057664C"/>
    <w:rsid w:val="00577CBB"/>
    <w:rsid w:val="0058004C"/>
    <w:rsid w:val="00580132"/>
    <w:rsid w:val="0058034C"/>
    <w:rsid w:val="0058055C"/>
    <w:rsid w:val="00580A97"/>
    <w:rsid w:val="00581F76"/>
    <w:rsid w:val="00583DD8"/>
    <w:rsid w:val="005841FC"/>
    <w:rsid w:val="0058451F"/>
    <w:rsid w:val="005848E2"/>
    <w:rsid w:val="00585861"/>
    <w:rsid w:val="00585EB2"/>
    <w:rsid w:val="0058667C"/>
    <w:rsid w:val="005878BD"/>
    <w:rsid w:val="0058799E"/>
    <w:rsid w:val="0059145B"/>
    <w:rsid w:val="00591A02"/>
    <w:rsid w:val="00596A7F"/>
    <w:rsid w:val="005A2BD0"/>
    <w:rsid w:val="005A3143"/>
    <w:rsid w:val="005A52D4"/>
    <w:rsid w:val="005A74DA"/>
    <w:rsid w:val="005B143A"/>
    <w:rsid w:val="005B19D3"/>
    <w:rsid w:val="005B1BE9"/>
    <w:rsid w:val="005B3C6C"/>
    <w:rsid w:val="005B4853"/>
    <w:rsid w:val="005B4AC3"/>
    <w:rsid w:val="005B5B1F"/>
    <w:rsid w:val="005C0909"/>
    <w:rsid w:val="005C0F01"/>
    <w:rsid w:val="005C464C"/>
    <w:rsid w:val="005C49A2"/>
    <w:rsid w:val="005C4C9C"/>
    <w:rsid w:val="005C5384"/>
    <w:rsid w:val="005D00AF"/>
    <w:rsid w:val="005D2194"/>
    <w:rsid w:val="005D2D00"/>
    <w:rsid w:val="005D46E9"/>
    <w:rsid w:val="005D636A"/>
    <w:rsid w:val="005E01F4"/>
    <w:rsid w:val="005E0359"/>
    <w:rsid w:val="005E27CB"/>
    <w:rsid w:val="005E3D08"/>
    <w:rsid w:val="005F1105"/>
    <w:rsid w:val="005F28CA"/>
    <w:rsid w:val="005F3930"/>
    <w:rsid w:val="005F4D80"/>
    <w:rsid w:val="005F5BBF"/>
    <w:rsid w:val="005F775C"/>
    <w:rsid w:val="00603510"/>
    <w:rsid w:val="00604A41"/>
    <w:rsid w:val="0060524A"/>
    <w:rsid w:val="00611DA8"/>
    <w:rsid w:val="00612620"/>
    <w:rsid w:val="00612BF5"/>
    <w:rsid w:val="006144A6"/>
    <w:rsid w:val="00614AF5"/>
    <w:rsid w:val="00616FAF"/>
    <w:rsid w:val="00622BF3"/>
    <w:rsid w:val="00624027"/>
    <w:rsid w:val="00625137"/>
    <w:rsid w:val="006263C2"/>
    <w:rsid w:val="00626467"/>
    <w:rsid w:val="00630014"/>
    <w:rsid w:val="0063029C"/>
    <w:rsid w:val="0063129A"/>
    <w:rsid w:val="00631373"/>
    <w:rsid w:val="006319E0"/>
    <w:rsid w:val="006334DE"/>
    <w:rsid w:val="006335A1"/>
    <w:rsid w:val="006336FF"/>
    <w:rsid w:val="006340E1"/>
    <w:rsid w:val="00634DC1"/>
    <w:rsid w:val="00636464"/>
    <w:rsid w:val="00636982"/>
    <w:rsid w:val="00640E11"/>
    <w:rsid w:val="00640F86"/>
    <w:rsid w:val="0064288D"/>
    <w:rsid w:val="00643828"/>
    <w:rsid w:val="0064474D"/>
    <w:rsid w:val="0064522E"/>
    <w:rsid w:val="00645B42"/>
    <w:rsid w:val="00646061"/>
    <w:rsid w:val="00646394"/>
    <w:rsid w:val="00646C8E"/>
    <w:rsid w:val="00646F47"/>
    <w:rsid w:val="00646F69"/>
    <w:rsid w:val="00647C20"/>
    <w:rsid w:val="006526AC"/>
    <w:rsid w:val="0065478E"/>
    <w:rsid w:val="00655348"/>
    <w:rsid w:val="00655493"/>
    <w:rsid w:val="00655BAC"/>
    <w:rsid w:val="00655C84"/>
    <w:rsid w:val="00656BE6"/>
    <w:rsid w:val="00657A83"/>
    <w:rsid w:val="00662680"/>
    <w:rsid w:val="00662ABC"/>
    <w:rsid w:val="00663275"/>
    <w:rsid w:val="00666313"/>
    <w:rsid w:val="00667CAF"/>
    <w:rsid w:val="00673048"/>
    <w:rsid w:val="00675B0E"/>
    <w:rsid w:val="00681334"/>
    <w:rsid w:val="0068187D"/>
    <w:rsid w:val="00683242"/>
    <w:rsid w:val="00683635"/>
    <w:rsid w:val="00683701"/>
    <w:rsid w:val="00683FD5"/>
    <w:rsid w:val="0069088D"/>
    <w:rsid w:val="00690C19"/>
    <w:rsid w:val="00690D3D"/>
    <w:rsid w:val="00693478"/>
    <w:rsid w:val="00693A99"/>
    <w:rsid w:val="006974ED"/>
    <w:rsid w:val="006978D3"/>
    <w:rsid w:val="006A08DA"/>
    <w:rsid w:val="006A0BB9"/>
    <w:rsid w:val="006A2100"/>
    <w:rsid w:val="006A27DC"/>
    <w:rsid w:val="006A4D8C"/>
    <w:rsid w:val="006A6B14"/>
    <w:rsid w:val="006A720D"/>
    <w:rsid w:val="006B20F7"/>
    <w:rsid w:val="006B30EC"/>
    <w:rsid w:val="006B38DF"/>
    <w:rsid w:val="006B44DF"/>
    <w:rsid w:val="006B68EB"/>
    <w:rsid w:val="006B6969"/>
    <w:rsid w:val="006B6ADC"/>
    <w:rsid w:val="006C01FA"/>
    <w:rsid w:val="006C2F6E"/>
    <w:rsid w:val="006C36DD"/>
    <w:rsid w:val="006C5573"/>
    <w:rsid w:val="006C6467"/>
    <w:rsid w:val="006C7884"/>
    <w:rsid w:val="006D1484"/>
    <w:rsid w:val="006D3F28"/>
    <w:rsid w:val="006D56E1"/>
    <w:rsid w:val="006D6CF5"/>
    <w:rsid w:val="006E00A9"/>
    <w:rsid w:val="006E028A"/>
    <w:rsid w:val="006E1487"/>
    <w:rsid w:val="006E1BCF"/>
    <w:rsid w:val="006E30A2"/>
    <w:rsid w:val="006E43FC"/>
    <w:rsid w:val="006E67D3"/>
    <w:rsid w:val="006E7E08"/>
    <w:rsid w:val="006F040A"/>
    <w:rsid w:val="006F113B"/>
    <w:rsid w:val="006F1E0C"/>
    <w:rsid w:val="006F28C0"/>
    <w:rsid w:val="006F306B"/>
    <w:rsid w:val="006F4843"/>
    <w:rsid w:val="007006DA"/>
    <w:rsid w:val="00710B63"/>
    <w:rsid w:val="00715190"/>
    <w:rsid w:val="00715716"/>
    <w:rsid w:val="00715C35"/>
    <w:rsid w:val="00716793"/>
    <w:rsid w:val="00720A64"/>
    <w:rsid w:val="0072138F"/>
    <w:rsid w:val="007231DF"/>
    <w:rsid w:val="0072329A"/>
    <w:rsid w:val="0072338F"/>
    <w:rsid w:val="00724DDE"/>
    <w:rsid w:val="007256B4"/>
    <w:rsid w:val="00725C6A"/>
    <w:rsid w:val="007263EC"/>
    <w:rsid w:val="00727683"/>
    <w:rsid w:val="0073166F"/>
    <w:rsid w:val="00731A92"/>
    <w:rsid w:val="00731BB1"/>
    <w:rsid w:val="00731BCC"/>
    <w:rsid w:val="00743889"/>
    <w:rsid w:val="00744A1C"/>
    <w:rsid w:val="0074629E"/>
    <w:rsid w:val="007462D1"/>
    <w:rsid w:val="00747DB1"/>
    <w:rsid w:val="0075278F"/>
    <w:rsid w:val="00754185"/>
    <w:rsid w:val="00754E47"/>
    <w:rsid w:val="00756417"/>
    <w:rsid w:val="00756C43"/>
    <w:rsid w:val="0075739A"/>
    <w:rsid w:val="0075743E"/>
    <w:rsid w:val="007608A7"/>
    <w:rsid w:val="00760FF4"/>
    <w:rsid w:val="00762BA4"/>
    <w:rsid w:val="0076599A"/>
    <w:rsid w:val="00766DF6"/>
    <w:rsid w:val="007671EC"/>
    <w:rsid w:val="0077179D"/>
    <w:rsid w:val="00772E4B"/>
    <w:rsid w:val="007734A4"/>
    <w:rsid w:val="007758EB"/>
    <w:rsid w:val="00780076"/>
    <w:rsid w:val="0078038C"/>
    <w:rsid w:val="0078215C"/>
    <w:rsid w:val="00784618"/>
    <w:rsid w:val="00785DCB"/>
    <w:rsid w:val="0078627F"/>
    <w:rsid w:val="007862F8"/>
    <w:rsid w:val="007903CF"/>
    <w:rsid w:val="0079180F"/>
    <w:rsid w:val="00792123"/>
    <w:rsid w:val="00792E55"/>
    <w:rsid w:val="007930C2"/>
    <w:rsid w:val="0079463C"/>
    <w:rsid w:val="007949B1"/>
    <w:rsid w:val="00794D24"/>
    <w:rsid w:val="0079518C"/>
    <w:rsid w:val="0079637A"/>
    <w:rsid w:val="007A1BDA"/>
    <w:rsid w:val="007A2AE1"/>
    <w:rsid w:val="007A521A"/>
    <w:rsid w:val="007A5771"/>
    <w:rsid w:val="007A6F4D"/>
    <w:rsid w:val="007B020B"/>
    <w:rsid w:val="007B275E"/>
    <w:rsid w:val="007B2871"/>
    <w:rsid w:val="007B3518"/>
    <w:rsid w:val="007B4A58"/>
    <w:rsid w:val="007B4B99"/>
    <w:rsid w:val="007B5347"/>
    <w:rsid w:val="007B55E8"/>
    <w:rsid w:val="007B6039"/>
    <w:rsid w:val="007C020A"/>
    <w:rsid w:val="007C0D46"/>
    <w:rsid w:val="007C154A"/>
    <w:rsid w:val="007C2EC1"/>
    <w:rsid w:val="007C37B5"/>
    <w:rsid w:val="007C545D"/>
    <w:rsid w:val="007C777C"/>
    <w:rsid w:val="007D082D"/>
    <w:rsid w:val="007D1A38"/>
    <w:rsid w:val="007D23C1"/>
    <w:rsid w:val="007D40BE"/>
    <w:rsid w:val="007D58D4"/>
    <w:rsid w:val="007D58F4"/>
    <w:rsid w:val="007D5CB5"/>
    <w:rsid w:val="007D62D7"/>
    <w:rsid w:val="007E1B6C"/>
    <w:rsid w:val="007E44FA"/>
    <w:rsid w:val="007E481E"/>
    <w:rsid w:val="007F415D"/>
    <w:rsid w:val="007F49D9"/>
    <w:rsid w:val="007F4D90"/>
    <w:rsid w:val="007F7093"/>
    <w:rsid w:val="008008A5"/>
    <w:rsid w:val="00802C35"/>
    <w:rsid w:val="0080325A"/>
    <w:rsid w:val="00804A05"/>
    <w:rsid w:val="008056F9"/>
    <w:rsid w:val="00805D52"/>
    <w:rsid w:val="00805EF5"/>
    <w:rsid w:val="008069EE"/>
    <w:rsid w:val="0081246B"/>
    <w:rsid w:val="00813D00"/>
    <w:rsid w:val="008155EB"/>
    <w:rsid w:val="0081705B"/>
    <w:rsid w:val="00821AA4"/>
    <w:rsid w:val="008220CB"/>
    <w:rsid w:val="008225B6"/>
    <w:rsid w:val="00823009"/>
    <w:rsid w:val="008264DF"/>
    <w:rsid w:val="0082671D"/>
    <w:rsid w:val="00826AB4"/>
    <w:rsid w:val="00830335"/>
    <w:rsid w:val="00830354"/>
    <w:rsid w:val="00831318"/>
    <w:rsid w:val="00831EF6"/>
    <w:rsid w:val="00831F5A"/>
    <w:rsid w:val="00832719"/>
    <w:rsid w:val="00834405"/>
    <w:rsid w:val="00834545"/>
    <w:rsid w:val="00835D3C"/>
    <w:rsid w:val="00836E01"/>
    <w:rsid w:val="00836E05"/>
    <w:rsid w:val="00840905"/>
    <w:rsid w:val="0084336A"/>
    <w:rsid w:val="008455CC"/>
    <w:rsid w:val="00845F99"/>
    <w:rsid w:val="008500D9"/>
    <w:rsid w:val="00850A3A"/>
    <w:rsid w:val="00850DA3"/>
    <w:rsid w:val="008517A9"/>
    <w:rsid w:val="00854225"/>
    <w:rsid w:val="00854E23"/>
    <w:rsid w:val="008605C7"/>
    <w:rsid w:val="00861283"/>
    <w:rsid w:val="00862D53"/>
    <w:rsid w:val="00865570"/>
    <w:rsid w:val="0086703E"/>
    <w:rsid w:val="0086749D"/>
    <w:rsid w:val="0087338F"/>
    <w:rsid w:val="008736CB"/>
    <w:rsid w:val="00873EE0"/>
    <w:rsid w:val="00875373"/>
    <w:rsid w:val="008753E9"/>
    <w:rsid w:val="008800EA"/>
    <w:rsid w:val="008809AF"/>
    <w:rsid w:val="00881177"/>
    <w:rsid w:val="00881DE8"/>
    <w:rsid w:val="00883242"/>
    <w:rsid w:val="0088562B"/>
    <w:rsid w:val="008863BE"/>
    <w:rsid w:val="00887D5F"/>
    <w:rsid w:val="008902A4"/>
    <w:rsid w:val="0089088B"/>
    <w:rsid w:val="008917A1"/>
    <w:rsid w:val="0089279F"/>
    <w:rsid w:val="00892D9F"/>
    <w:rsid w:val="00892EEF"/>
    <w:rsid w:val="008978AB"/>
    <w:rsid w:val="00897CAF"/>
    <w:rsid w:val="008A0AF1"/>
    <w:rsid w:val="008A2585"/>
    <w:rsid w:val="008A4CCA"/>
    <w:rsid w:val="008A57C3"/>
    <w:rsid w:val="008A5ADB"/>
    <w:rsid w:val="008B1A76"/>
    <w:rsid w:val="008B1D48"/>
    <w:rsid w:val="008B2F16"/>
    <w:rsid w:val="008B3736"/>
    <w:rsid w:val="008B390A"/>
    <w:rsid w:val="008B3ECB"/>
    <w:rsid w:val="008B587B"/>
    <w:rsid w:val="008B5E0E"/>
    <w:rsid w:val="008B6CC1"/>
    <w:rsid w:val="008B711A"/>
    <w:rsid w:val="008C11ED"/>
    <w:rsid w:val="008C5073"/>
    <w:rsid w:val="008C60A3"/>
    <w:rsid w:val="008C6369"/>
    <w:rsid w:val="008C6382"/>
    <w:rsid w:val="008C65E8"/>
    <w:rsid w:val="008C6899"/>
    <w:rsid w:val="008C7134"/>
    <w:rsid w:val="008D2F60"/>
    <w:rsid w:val="008D504D"/>
    <w:rsid w:val="008D6330"/>
    <w:rsid w:val="008E02AD"/>
    <w:rsid w:val="008E4790"/>
    <w:rsid w:val="008E4AD9"/>
    <w:rsid w:val="008E5B29"/>
    <w:rsid w:val="008E7858"/>
    <w:rsid w:val="008E7BD1"/>
    <w:rsid w:val="008F05EF"/>
    <w:rsid w:val="008F0D1A"/>
    <w:rsid w:val="008F25FB"/>
    <w:rsid w:val="008F304F"/>
    <w:rsid w:val="008F34FE"/>
    <w:rsid w:val="008F387D"/>
    <w:rsid w:val="008F3D3A"/>
    <w:rsid w:val="008F431D"/>
    <w:rsid w:val="008F51A1"/>
    <w:rsid w:val="008F5855"/>
    <w:rsid w:val="008F6915"/>
    <w:rsid w:val="00901807"/>
    <w:rsid w:val="009024F3"/>
    <w:rsid w:val="00903C55"/>
    <w:rsid w:val="0090500F"/>
    <w:rsid w:val="0090621F"/>
    <w:rsid w:val="00907247"/>
    <w:rsid w:val="00910D64"/>
    <w:rsid w:val="009123DD"/>
    <w:rsid w:val="00912C06"/>
    <w:rsid w:val="00913B96"/>
    <w:rsid w:val="00917338"/>
    <w:rsid w:val="0091737D"/>
    <w:rsid w:val="00917B64"/>
    <w:rsid w:val="009204AA"/>
    <w:rsid w:val="00921A1D"/>
    <w:rsid w:val="00923DB4"/>
    <w:rsid w:val="0092618A"/>
    <w:rsid w:val="0092619B"/>
    <w:rsid w:val="00926D01"/>
    <w:rsid w:val="00927A9B"/>
    <w:rsid w:val="009303FF"/>
    <w:rsid w:val="00930D4A"/>
    <w:rsid w:val="009341C8"/>
    <w:rsid w:val="00934FE3"/>
    <w:rsid w:val="009354BB"/>
    <w:rsid w:val="00935A15"/>
    <w:rsid w:val="00940707"/>
    <w:rsid w:val="009422CD"/>
    <w:rsid w:val="00943737"/>
    <w:rsid w:val="0094403D"/>
    <w:rsid w:val="009448B5"/>
    <w:rsid w:val="0094616F"/>
    <w:rsid w:val="0094738E"/>
    <w:rsid w:val="00950E0F"/>
    <w:rsid w:val="0095371D"/>
    <w:rsid w:val="0095426B"/>
    <w:rsid w:val="00954ABC"/>
    <w:rsid w:val="0095750F"/>
    <w:rsid w:val="009601FE"/>
    <w:rsid w:val="009608AE"/>
    <w:rsid w:val="009640B3"/>
    <w:rsid w:val="009652E8"/>
    <w:rsid w:val="00966062"/>
    <w:rsid w:val="00966369"/>
    <w:rsid w:val="0097040E"/>
    <w:rsid w:val="0097113E"/>
    <w:rsid w:val="00971525"/>
    <w:rsid w:val="0097218A"/>
    <w:rsid w:val="00972686"/>
    <w:rsid w:val="009731C7"/>
    <w:rsid w:val="0097351E"/>
    <w:rsid w:val="00974025"/>
    <w:rsid w:val="0097497E"/>
    <w:rsid w:val="00974E01"/>
    <w:rsid w:val="00977302"/>
    <w:rsid w:val="009808E9"/>
    <w:rsid w:val="009842D9"/>
    <w:rsid w:val="009879AF"/>
    <w:rsid w:val="009913E1"/>
    <w:rsid w:val="009924B9"/>
    <w:rsid w:val="00993EE8"/>
    <w:rsid w:val="0099467D"/>
    <w:rsid w:val="00994C1B"/>
    <w:rsid w:val="00995841"/>
    <w:rsid w:val="009A2F98"/>
    <w:rsid w:val="009B0418"/>
    <w:rsid w:val="009B0DB7"/>
    <w:rsid w:val="009B1698"/>
    <w:rsid w:val="009B2110"/>
    <w:rsid w:val="009B30DA"/>
    <w:rsid w:val="009B3577"/>
    <w:rsid w:val="009B4BB7"/>
    <w:rsid w:val="009B6012"/>
    <w:rsid w:val="009B7B8B"/>
    <w:rsid w:val="009C0D93"/>
    <w:rsid w:val="009C158C"/>
    <w:rsid w:val="009C28A3"/>
    <w:rsid w:val="009C297B"/>
    <w:rsid w:val="009C4058"/>
    <w:rsid w:val="009D47F8"/>
    <w:rsid w:val="009D52C3"/>
    <w:rsid w:val="009D5EFF"/>
    <w:rsid w:val="009D62CF"/>
    <w:rsid w:val="009D7445"/>
    <w:rsid w:val="009D799A"/>
    <w:rsid w:val="009E1854"/>
    <w:rsid w:val="009E1BA3"/>
    <w:rsid w:val="009E1C67"/>
    <w:rsid w:val="009E1DFB"/>
    <w:rsid w:val="009E2916"/>
    <w:rsid w:val="009E3C24"/>
    <w:rsid w:val="009E3F52"/>
    <w:rsid w:val="009E47E5"/>
    <w:rsid w:val="009E5C8C"/>
    <w:rsid w:val="009E6526"/>
    <w:rsid w:val="009F02EF"/>
    <w:rsid w:val="009F0565"/>
    <w:rsid w:val="009F2D21"/>
    <w:rsid w:val="009F302D"/>
    <w:rsid w:val="009F3993"/>
    <w:rsid w:val="009F4EA7"/>
    <w:rsid w:val="009F524A"/>
    <w:rsid w:val="009F6B22"/>
    <w:rsid w:val="009F7009"/>
    <w:rsid w:val="009F7F8F"/>
    <w:rsid w:val="00A02B46"/>
    <w:rsid w:val="00A0541A"/>
    <w:rsid w:val="00A05751"/>
    <w:rsid w:val="00A063FC"/>
    <w:rsid w:val="00A106A5"/>
    <w:rsid w:val="00A1267A"/>
    <w:rsid w:val="00A129DA"/>
    <w:rsid w:val="00A12ABA"/>
    <w:rsid w:val="00A13231"/>
    <w:rsid w:val="00A14B5C"/>
    <w:rsid w:val="00A1503E"/>
    <w:rsid w:val="00A1543D"/>
    <w:rsid w:val="00A15C50"/>
    <w:rsid w:val="00A2004A"/>
    <w:rsid w:val="00A20277"/>
    <w:rsid w:val="00A229D2"/>
    <w:rsid w:val="00A2438D"/>
    <w:rsid w:val="00A24CD2"/>
    <w:rsid w:val="00A250D3"/>
    <w:rsid w:val="00A25A73"/>
    <w:rsid w:val="00A25A7C"/>
    <w:rsid w:val="00A308B9"/>
    <w:rsid w:val="00A31CF6"/>
    <w:rsid w:val="00A32988"/>
    <w:rsid w:val="00A33464"/>
    <w:rsid w:val="00A3414B"/>
    <w:rsid w:val="00A34C01"/>
    <w:rsid w:val="00A37AF0"/>
    <w:rsid w:val="00A40B90"/>
    <w:rsid w:val="00A41B97"/>
    <w:rsid w:val="00A423E9"/>
    <w:rsid w:val="00A4263F"/>
    <w:rsid w:val="00A45319"/>
    <w:rsid w:val="00A47E15"/>
    <w:rsid w:val="00A500CD"/>
    <w:rsid w:val="00A51463"/>
    <w:rsid w:val="00A520FE"/>
    <w:rsid w:val="00A52D48"/>
    <w:rsid w:val="00A52EBA"/>
    <w:rsid w:val="00A536E2"/>
    <w:rsid w:val="00A5382A"/>
    <w:rsid w:val="00A54939"/>
    <w:rsid w:val="00A558FB"/>
    <w:rsid w:val="00A55FBE"/>
    <w:rsid w:val="00A57038"/>
    <w:rsid w:val="00A570BA"/>
    <w:rsid w:val="00A5734A"/>
    <w:rsid w:val="00A57A1F"/>
    <w:rsid w:val="00A6024C"/>
    <w:rsid w:val="00A62E92"/>
    <w:rsid w:val="00A66706"/>
    <w:rsid w:val="00A6713F"/>
    <w:rsid w:val="00A71750"/>
    <w:rsid w:val="00A7238D"/>
    <w:rsid w:val="00A737F0"/>
    <w:rsid w:val="00A7514C"/>
    <w:rsid w:val="00A755E5"/>
    <w:rsid w:val="00A761F4"/>
    <w:rsid w:val="00A7767A"/>
    <w:rsid w:val="00A77A6F"/>
    <w:rsid w:val="00A8015B"/>
    <w:rsid w:val="00A81287"/>
    <w:rsid w:val="00A81468"/>
    <w:rsid w:val="00A822C8"/>
    <w:rsid w:val="00A82CC5"/>
    <w:rsid w:val="00A84E75"/>
    <w:rsid w:val="00A85F77"/>
    <w:rsid w:val="00A87094"/>
    <w:rsid w:val="00A8775E"/>
    <w:rsid w:val="00A87FF1"/>
    <w:rsid w:val="00A90B4E"/>
    <w:rsid w:val="00A92BD6"/>
    <w:rsid w:val="00A9378C"/>
    <w:rsid w:val="00A93AFE"/>
    <w:rsid w:val="00A941E7"/>
    <w:rsid w:val="00A94851"/>
    <w:rsid w:val="00A9592B"/>
    <w:rsid w:val="00A96CFF"/>
    <w:rsid w:val="00A97D43"/>
    <w:rsid w:val="00AA016E"/>
    <w:rsid w:val="00AA0619"/>
    <w:rsid w:val="00AA084D"/>
    <w:rsid w:val="00AA185B"/>
    <w:rsid w:val="00AA18C5"/>
    <w:rsid w:val="00AA1FB1"/>
    <w:rsid w:val="00AA214D"/>
    <w:rsid w:val="00AA2E52"/>
    <w:rsid w:val="00AA4791"/>
    <w:rsid w:val="00AA79F5"/>
    <w:rsid w:val="00AA7D74"/>
    <w:rsid w:val="00AB0DA4"/>
    <w:rsid w:val="00AB0DB8"/>
    <w:rsid w:val="00AB324D"/>
    <w:rsid w:val="00AB483A"/>
    <w:rsid w:val="00AB4C2E"/>
    <w:rsid w:val="00AB617B"/>
    <w:rsid w:val="00AB6CC5"/>
    <w:rsid w:val="00AB7C52"/>
    <w:rsid w:val="00AC189A"/>
    <w:rsid w:val="00AC2778"/>
    <w:rsid w:val="00AC36EF"/>
    <w:rsid w:val="00AC43F5"/>
    <w:rsid w:val="00AC4F83"/>
    <w:rsid w:val="00AC5B1D"/>
    <w:rsid w:val="00AC6085"/>
    <w:rsid w:val="00AC616C"/>
    <w:rsid w:val="00AC66EA"/>
    <w:rsid w:val="00AD1E7F"/>
    <w:rsid w:val="00AD20DF"/>
    <w:rsid w:val="00AD28C2"/>
    <w:rsid w:val="00AD41A9"/>
    <w:rsid w:val="00AD64A6"/>
    <w:rsid w:val="00AD6C62"/>
    <w:rsid w:val="00AD7862"/>
    <w:rsid w:val="00AD7B87"/>
    <w:rsid w:val="00AE085D"/>
    <w:rsid w:val="00AE0FBB"/>
    <w:rsid w:val="00AE1345"/>
    <w:rsid w:val="00AE2B44"/>
    <w:rsid w:val="00AE42FA"/>
    <w:rsid w:val="00AE4470"/>
    <w:rsid w:val="00AE6097"/>
    <w:rsid w:val="00AE61BF"/>
    <w:rsid w:val="00AE6A4C"/>
    <w:rsid w:val="00AF1862"/>
    <w:rsid w:val="00AF22E1"/>
    <w:rsid w:val="00AF47A3"/>
    <w:rsid w:val="00B001AB"/>
    <w:rsid w:val="00B0183A"/>
    <w:rsid w:val="00B01CE9"/>
    <w:rsid w:val="00B05614"/>
    <w:rsid w:val="00B10936"/>
    <w:rsid w:val="00B10C9B"/>
    <w:rsid w:val="00B1193E"/>
    <w:rsid w:val="00B11E6F"/>
    <w:rsid w:val="00B130F2"/>
    <w:rsid w:val="00B13515"/>
    <w:rsid w:val="00B13BAD"/>
    <w:rsid w:val="00B13C6F"/>
    <w:rsid w:val="00B146ED"/>
    <w:rsid w:val="00B14E37"/>
    <w:rsid w:val="00B151A5"/>
    <w:rsid w:val="00B158AD"/>
    <w:rsid w:val="00B1682B"/>
    <w:rsid w:val="00B16A45"/>
    <w:rsid w:val="00B16E34"/>
    <w:rsid w:val="00B16E48"/>
    <w:rsid w:val="00B172B2"/>
    <w:rsid w:val="00B17888"/>
    <w:rsid w:val="00B17E91"/>
    <w:rsid w:val="00B2054E"/>
    <w:rsid w:val="00B21AEB"/>
    <w:rsid w:val="00B2207A"/>
    <w:rsid w:val="00B26260"/>
    <w:rsid w:val="00B307C9"/>
    <w:rsid w:val="00B31D7B"/>
    <w:rsid w:val="00B32A88"/>
    <w:rsid w:val="00B338AA"/>
    <w:rsid w:val="00B33B22"/>
    <w:rsid w:val="00B346FF"/>
    <w:rsid w:val="00B41CA0"/>
    <w:rsid w:val="00B42E2B"/>
    <w:rsid w:val="00B430BF"/>
    <w:rsid w:val="00B44953"/>
    <w:rsid w:val="00B47233"/>
    <w:rsid w:val="00B47B80"/>
    <w:rsid w:val="00B500C7"/>
    <w:rsid w:val="00B507A7"/>
    <w:rsid w:val="00B50AC2"/>
    <w:rsid w:val="00B50C02"/>
    <w:rsid w:val="00B51486"/>
    <w:rsid w:val="00B517CF"/>
    <w:rsid w:val="00B51E49"/>
    <w:rsid w:val="00B525BD"/>
    <w:rsid w:val="00B52779"/>
    <w:rsid w:val="00B52F98"/>
    <w:rsid w:val="00B54ABE"/>
    <w:rsid w:val="00B55229"/>
    <w:rsid w:val="00B56318"/>
    <w:rsid w:val="00B608CA"/>
    <w:rsid w:val="00B649EC"/>
    <w:rsid w:val="00B650A4"/>
    <w:rsid w:val="00B651F5"/>
    <w:rsid w:val="00B65596"/>
    <w:rsid w:val="00B6697C"/>
    <w:rsid w:val="00B66F9D"/>
    <w:rsid w:val="00B67C40"/>
    <w:rsid w:val="00B7000F"/>
    <w:rsid w:val="00B70618"/>
    <w:rsid w:val="00B72B09"/>
    <w:rsid w:val="00B73056"/>
    <w:rsid w:val="00B75FEF"/>
    <w:rsid w:val="00B766C4"/>
    <w:rsid w:val="00B80972"/>
    <w:rsid w:val="00B8261D"/>
    <w:rsid w:val="00B877D4"/>
    <w:rsid w:val="00B91972"/>
    <w:rsid w:val="00B94490"/>
    <w:rsid w:val="00B9493C"/>
    <w:rsid w:val="00B96216"/>
    <w:rsid w:val="00B96BE9"/>
    <w:rsid w:val="00B971D8"/>
    <w:rsid w:val="00BA0AE9"/>
    <w:rsid w:val="00BA10B3"/>
    <w:rsid w:val="00BA18A0"/>
    <w:rsid w:val="00BA527F"/>
    <w:rsid w:val="00BA6B88"/>
    <w:rsid w:val="00BB1F5C"/>
    <w:rsid w:val="00BB3AD1"/>
    <w:rsid w:val="00BB527D"/>
    <w:rsid w:val="00BC0759"/>
    <w:rsid w:val="00BC224E"/>
    <w:rsid w:val="00BC55D8"/>
    <w:rsid w:val="00BC6AFD"/>
    <w:rsid w:val="00BC70DA"/>
    <w:rsid w:val="00BD3464"/>
    <w:rsid w:val="00BD5692"/>
    <w:rsid w:val="00BD6BF7"/>
    <w:rsid w:val="00BD7AE7"/>
    <w:rsid w:val="00BE531D"/>
    <w:rsid w:val="00BE7810"/>
    <w:rsid w:val="00BF0142"/>
    <w:rsid w:val="00BF0779"/>
    <w:rsid w:val="00BF0793"/>
    <w:rsid w:val="00BF2A4A"/>
    <w:rsid w:val="00BF55BD"/>
    <w:rsid w:val="00BF5D48"/>
    <w:rsid w:val="00BF6344"/>
    <w:rsid w:val="00C01DA3"/>
    <w:rsid w:val="00C03D85"/>
    <w:rsid w:val="00C040CF"/>
    <w:rsid w:val="00C05D5B"/>
    <w:rsid w:val="00C072A0"/>
    <w:rsid w:val="00C1107A"/>
    <w:rsid w:val="00C11B97"/>
    <w:rsid w:val="00C145D8"/>
    <w:rsid w:val="00C14BBF"/>
    <w:rsid w:val="00C1668B"/>
    <w:rsid w:val="00C210AA"/>
    <w:rsid w:val="00C22CD5"/>
    <w:rsid w:val="00C233C3"/>
    <w:rsid w:val="00C23771"/>
    <w:rsid w:val="00C26EEE"/>
    <w:rsid w:val="00C27422"/>
    <w:rsid w:val="00C27666"/>
    <w:rsid w:val="00C30DE7"/>
    <w:rsid w:val="00C31813"/>
    <w:rsid w:val="00C32549"/>
    <w:rsid w:val="00C329B3"/>
    <w:rsid w:val="00C32EAE"/>
    <w:rsid w:val="00C3383B"/>
    <w:rsid w:val="00C36853"/>
    <w:rsid w:val="00C36B6E"/>
    <w:rsid w:val="00C407B3"/>
    <w:rsid w:val="00C419FD"/>
    <w:rsid w:val="00C42CEE"/>
    <w:rsid w:val="00C43CC4"/>
    <w:rsid w:val="00C450A5"/>
    <w:rsid w:val="00C45155"/>
    <w:rsid w:val="00C47543"/>
    <w:rsid w:val="00C47722"/>
    <w:rsid w:val="00C47934"/>
    <w:rsid w:val="00C47EC3"/>
    <w:rsid w:val="00C508C2"/>
    <w:rsid w:val="00C50F32"/>
    <w:rsid w:val="00C53000"/>
    <w:rsid w:val="00C53221"/>
    <w:rsid w:val="00C53889"/>
    <w:rsid w:val="00C53DCE"/>
    <w:rsid w:val="00C544C7"/>
    <w:rsid w:val="00C56A60"/>
    <w:rsid w:val="00C577E8"/>
    <w:rsid w:val="00C603C1"/>
    <w:rsid w:val="00C61A9D"/>
    <w:rsid w:val="00C62426"/>
    <w:rsid w:val="00C63230"/>
    <w:rsid w:val="00C64351"/>
    <w:rsid w:val="00C66627"/>
    <w:rsid w:val="00C71769"/>
    <w:rsid w:val="00C71DAE"/>
    <w:rsid w:val="00C72070"/>
    <w:rsid w:val="00C72381"/>
    <w:rsid w:val="00C727F9"/>
    <w:rsid w:val="00C758D8"/>
    <w:rsid w:val="00C76C2F"/>
    <w:rsid w:val="00C77A25"/>
    <w:rsid w:val="00C80CFF"/>
    <w:rsid w:val="00C83567"/>
    <w:rsid w:val="00C84ED9"/>
    <w:rsid w:val="00C84FFE"/>
    <w:rsid w:val="00C875B4"/>
    <w:rsid w:val="00C87C63"/>
    <w:rsid w:val="00C92C84"/>
    <w:rsid w:val="00C932E4"/>
    <w:rsid w:val="00C94340"/>
    <w:rsid w:val="00C95075"/>
    <w:rsid w:val="00C951CB"/>
    <w:rsid w:val="00C95D1E"/>
    <w:rsid w:val="00C972DF"/>
    <w:rsid w:val="00CA5E42"/>
    <w:rsid w:val="00CA7A03"/>
    <w:rsid w:val="00CA7DE3"/>
    <w:rsid w:val="00CB0BF5"/>
    <w:rsid w:val="00CB32AF"/>
    <w:rsid w:val="00CB4866"/>
    <w:rsid w:val="00CB6216"/>
    <w:rsid w:val="00CC02B1"/>
    <w:rsid w:val="00CC12D8"/>
    <w:rsid w:val="00CC1F46"/>
    <w:rsid w:val="00CC2151"/>
    <w:rsid w:val="00CC2425"/>
    <w:rsid w:val="00CC3319"/>
    <w:rsid w:val="00CC458E"/>
    <w:rsid w:val="00CC4C43"/>
    <w:rsid w:val="00CD28C0"/>
    <w:rsid w:val="00CD2DD8"/>
    <w:rsid w:val="00CD4657"/>
    <w:rsid w:val="00CD6D9A"/>
    <w:rsid w:val="00CE0990"/>
    <w:rsid w:val="00CE1A46"/>
    <w:rsid w:val="00CE1E01"/>
    <w:rsid w:val="00CE318C"/>
    <w:rsid w:val="00CE38C6"/>
    <w:rsid w:val="00CE43C9"/>
    <w:rsid w:val="00CE6D75"/>
    <w:rsid w:val="00CF24CF"/>
    <w:rsid w:val="00CF4506"/>
    <w:rsid w:val="00CF4FB3"/>
    <w:rsid w:val="00CF52F7"/>
    <w:rsid w:val="00CF62D8"/>
    <w:rsid w:val="00CF75AF"/>
    <w:rsid w:val="00D00481"/>
    <w:rsid w:val="00D0115F"/>
    <w:rsid w:val="00D01AED"/>
    <w:rsid w:val="00D01CF1"/>
    <w:rsid w:val="00D048EE"/>
    <w:rsid w:val="00D06C81"/>
    <w:rsid w:val="00D1078C"/>
    <w:rsid w:val="00D118D1"/>
    <w:rsid w:val="00D1382B"/>
    <w:rsid w:val="00D13BE3"/>
    <w:rsid w:val="00D16BF2"/>
    <w:rsid w:val="00D16F52"/>
    <w:rsid w:val="00D2161D"/>
    <w:rsid w:val="00D23398"/>
    <w:rsid w:val="00D2351C"/>
    <w:rsid w:val="00D23E1B"/>
    <w:rsid w:val="00D246A9"/>
    <w:rsid w:val="00D25997"/>
    <w:rsid w:val="00D31902"/>
    <w:rsid w:val="00D319F6"/>
    <w:rsid w:val="00D34BB1"/>
    <w:rsid w:val="00D35AAB"/>
    <w:rsid w:val="00D36D84"/>
    <w:rsid w:val="00D438F6"/>
    <w:rsid w:val="00D4569E"/>
    <w:rsid w:val="00D456F8"/>
    <w:rsid w:val="00D479EE"/>
    <w:rsid w:val="00D554CB"/>
    <w:rsid w:val="00D55FF1"/>
    <w:rsid w:val="00D57380"/>
    <w:rsid w:val="00D607F2"/>
    <w:rsid w:val="00D6106C"/>
    <w:rsid w:val="00D6126C"/>
    <w:rsid w:val="00D62232"/>
    <w:rsid w:val="00D63EF6"/>
    <w:rsid w:val="00D679D7"/>
    <w:rsid w:val="00D67DDF"/>
    <w:rsid w:val="00D71FD0"/>
    <w:rsid w:val="00D75EED"/>
    <w:rsid w:val="00D76E77"/>
    <w:rsid w:val="00D77591"/>
    <w:rsid w:val="00D775A8"/>
    <w:rsid w:val="00D8102E"/>
    <w:rsid w:val="00D8194E"/>
    <w:rsid w:val="00D81D3C"/>
    <w:rsid w:val="00D81E4E"/>
    <w:rsid w:val="00D86E1E"/>
    <w:rsid w:val="00D90F32"/>
    <w:rsid w:val="00D91309"/>
    <w:rsid w:val="00D91794"/>
    <w:rsid w:val="00D93D3B"/>
    <w:rsid w:val="00D9430E"/>
    <w:rsid w:val="00D95FA0"/>
    <w:rsid w:val="00D97BB6"/>
    <w:rsid w:val="00DA0BF4"/>
    <w:rsid w:val="00DA2E34"/>
    <w:rsid w:val="00DA3115"/>
    <w:rsid w:val="00DB13F4"/>
    <w:rsid w:val="00DB1D38"/>
    <w:rsid w:val="00DB2336"/>
    <w:rsid w:val="00DB3203"/>
    <w:rsid w:val="00DB3B9E"/>
    <w:rsid w:val="00DB5B1C"/>
    <w:rsid w:val="00DB5F41"/>
    <w:rsid w:val="00DB6B78"/>
    <w:rsid w:val="00DC560C"/>
    <w:rsid w:val="00DC71DC"/>
    <w:rsid w:val="00DD1F37"/>
    <w:rsid w:val="00DD2CBD"/>
    <w:rsid w:val="00DD42B9"/>
    <w:rsid w:val="00DD48AD"/>
    <w:rsid w:val="00DD49DF"/>
    <w:rsid w:val="00DD62A9"/>
    <w:rsid w:val="00DD68CD"/>
    <w:rsid w:val="00DD7E24"/>
    <w:rsid w:val="00DE362A"/>
    <w:rsid w:val="00DE4E0B"/>
    <w:rsid w:val="00DE55F7"/>
    <w:rsid w:val="00DF250F"/>
    <w:rsid w:val="00DF2C3E"/>
    <w:rsid w:val="00DF2E51"/>
    <w:rsid w:val="00DF3ABA"/>
    <w:rsid w:val="00DF487E"/>
    <w:rsid w:val="00DF6345"/>
    <w:rsid w:val="00DF6E8B"/>
    <w:rsid w:val="00DF7434"/>
    <w:rsid w:val="00DF75F0"/>
    <w:rsid w:val="00E01C08"/>
    <w:rsid w:val="00E01DA5"/>
    <w:rsid w:val="00E02AC6"/>
    <w:rsid w:val="00E07085"/>
    <w:rsid w:val="00E132DD"/>
    <w:rsid w:val="00E1369F"/>
    <w:rsid w:val="00E13BF5"/>
    <w:rsid w:val="00E13E24"/>
    <w:rsid w:val="00E13EF8"/>
    <w:rsid w:val="00E15BE1"/>
    <w:rsid w:val="00E16EAA"/>
    <w:rsid w:val="00E20652"/>
    <w:rsid w:val="00E20A07"/>
    <w:rsid w:val="00E2163A"/>
    <w:rsid w:val="00E22A72"/>
    <w:rsid w:val="00E23742"/>
    <w:rsid w:val="00E24A3C"/>
    <w:rsid w:val="00E26880"/>
    <w:rsid w:val="00E26AB2"/>
    <w:rsid w:val="00E27452"/>
    <w:rsid w:val="00E3084F"/>
    <w:rsid w:val="00E30D75"/>
    <w:rsid w:val="00E31797"/>
    <w:rsid w:val="00E31AEB"/>
    <w:rsid w:val="00E332CE"/>
    <w:rsid w:val="00E357AD"/>
    <w:rsid w:val="00E3793A"/>
    <w:rsid w:val="00E37F9A"/>
    <w:rsid w:val="00E40F4E"/>
    <w:rsid w:val="00E45B12"/>
    <w:rsid w:val="00E45EB4"/>
    <w:rsid w:val="00E468AC"/>
    <w:rsid w:val="00E4767F"/>
    <w:rsid w:val="00E47D21"/>
    <w:rsid w:val="00E47FCF"/>
    <w:rsid w:val="00E50C79"/>
    <w:rsid w:val="00E518C7"/>
    <w:rsid w:val="00E52EBA"/>
    <w:rsid w:val="00E5317C"/>
    <w:rsid w:val="00E60C3A"/>
    <w:rsid w:val="00E616F0"/>
    <w:rsid w:val="00E624C5"/>
    <w:rsid w:val="00E63E13"/>
    <w:rsid w:val="00E654E8"/>
    <w:rsid w:val="00E66B2C"/>
    <w:rsid w:val="00E672A3"/>
    <w:rsid w:val="00E6730C"/>
    <w:rsid w:val="00E7092D"/>
    <w:rsid w:val="00E709B8"/>
    <w:rsid w:val="00E7321B"/>
    <w:rsid w:val="00E738E8"/>
    <w:rsid w:val="00E73E17"/>
    <w:rsid w:val="00E743E9"/>
    <w:rsid w:val="00E75D81"/>
    <w:rsid w:val="00E7763E"/>
    <w:rsid w:val="00E77698"/>
    <w:rsid w:val="00E777EA"/>
    <w:rsid w:val="00E803CF"/>
    <w:rsid w:val="00E81D9A"/>
    <w:rsid w:val="00E82009"/>
    <w:rsid w:val="00E82313"/>
    <w:rsid w:val="00E84AE9"/>
    <w:rsid w:val="00E85024"/>
    <w:rsid w:val="00E85306"/>
    <w:rsid w:val="00E875C9"/>
    <w:rsid w:val="00E90523"/>
    <w:rsid w:val="00E91305"/>
    <w:rsid w:val="00E935B1"/>
    <w:rsid w:val="00E962D8"/>
    <w:rsid w:val="00E96A11"/>
    <w:rsid w:val="00E96DBF"/>
    <w:rsid w:val="00EA0C32"/>
    <w:rsid w:val="00EA24B0"/>
    <w:rsid w:val="00EA2F3C"/>
    <w:rsid w:val="00EA314A"/>
    <w:rsid w:val="00EA381D"/>
    <w:rsid w:val="00EA55D7"/>
    <w:rsid w:val="00EA5D9B"/>
    <w:rsid w:val="00EA689A"/>
    <w:rsid w:val="00EA78C8"/>
    <w:rsid w:val="00EA7E75"/>
    <w:rsid w:val="00EB08D4"/>
    <w:rsid w:val="00EB2784"/>
    <w:rsid w:val="00EB4473"/>
    <w:rsid w:val="00EB4982"/>
    <w:rsid w:val="00EB4C01"/>
    <w:rsid w:val="00EB67E6"/>
    <w:rsid w:val="00EB680F"/>
    <w:rsid w:val="00EB79BF"/>
    <w:rsid w:val="00EB7F52"/>
    <w:rsid w:val="00EC0F1B"/>
    <w:rsid w:val="00EC2088"/>
    <w:rsid w:val="00EC2CBB"/>
    <w:rsid w:val="00EC39D3"/>
    <w:rsid w:val="00EC3D8A"/>
    <w:rsid w:val="00EC5171"/>
    <w:rsid w:val="00EC518D"/>
    <w:rsid w:val="00EC5235"/>
    <w:rsid w:val="00EC68AF"/>
    <w:rsid w:val="00EC789B"/>
    <w:rsid w:val="00EC7A01"/>
    <w:rsid w:val="00EC7ADA"/>
    <w:rsid w:val="00ED0590"/>
    <w:rsid w:val="00ED0F7A"/>
    <w:rsid w:val="00ED1980"/>
    <w:rsid w:val="00ED2352"/>
    <w:rsid w:val="00ED5C52"/>
    <w:rsid w:val="00ED5EFE"/>
    <w:rsid w:val="00ED6DB2"/>
    <w:rsid w:val="00EE03C0"/>
    <w:rsid w:val="00EE1980"/>
    <w:rsid w:val="00EE283A"/>
    <w:rsid w:val="00EE34D5"/>
    <w:rsid w:val="00EE6821"/>
    <w:rsid w:val="00EE69F3"/>
    <w:rsid w:val="00EE7186"/>
    <w:rsid w:val="00EE7522"/>
    <w:rsid w:val="00EE7CD4"/>
    <w:rsid w:val="00EF2DAE"/>
    <w:rsid w:val="00EF64E4"/>
    <w:rsid w:val="00EF7CAD"/>
    <w:rsid w:val="00F00E85"/>
    <w:rsid w:val="00F02C78"/>
    <w:rsid w:val="00F038AD"/>
    <w:rsid w:val="00F03B10"/>
    <w:rsid w:val="00F03C5F"/>
    <w:rsid w:val="00F05CE0"/>
    <w:rsid w:val="00F10CD7"/>
    <w:rsid w:val="00F1100C"/>
    <w:rsid w:val="00F1661C"/>
    <w:rsid w:val="00F1700F"/>
    <w:rsid w:val="00F23115"/>
    <w:rsid w:val="00F23338"/>
    <w:rsid w:val="00F30519"/>
    <w:rsid w:val="00F3114B"/>
    <w:rsid w:val="00F31B2A"/>
    <w:rsid w:val="00F31CFE"/>
    <w:rsid w:val="00F31E8B"/>
    <w:rsid w:val="00F32070"/>
    <w:rsid w:val="00F34987"/>
    <w:rsid w:val="00F34B3E"/>
    <w:rsid w:val="00F3528B"/>
    <w:rsid w:val="00F375EE"/>
    <w:rsid w:val="00F42F11"/>
    <w:rsid w:val="00F4317E"/>
    <w:rsid w:val="00F43AAB"/>
    <w:rsid w:val="00F471BD"/>
    <w:rsid w:val="00F47BE4"/>
    <w:rsid w:val="00F50279"/>
    <w:rsid w:val="00F5243B"/>
    <w:rsid w:val="00F541C7"/>
    <w:rsid w:val="00F555CC"/>
    <w:rsid w:val="00F60574"/>
    <w:rsid w:val="00F613BC"/>
    <w:rsid w:val="00F61738"/>
    <w:rsid w:val="00F63CAF"/>
    <w:rsid w:val="00F63E48"/>
    <w:rsid w:val="00F65841"/>
    <w:rsid w:val="00F661A4"/>
    <w:rsid w:val="00F66A06"/>
    <w:rsid w:val="00F70107"/>
    <w:rsid w:val="00F70825"/>
    <w:rsid w:val="00F72741"/>
    <w:rsid w:val="00F753B8"/>
    <w:rsid w:val="00F80F34"/>
    <w:rsid w:val="00F82F51"/>
    <w:rsid w:val="00F83BB7"/>
    <w:rsid w:val="00F9060F"/>
    <w:rsid w:val="00F9225F"/>
    <w:rsid w:val="00F9493C"/>
    <w:rsid w:val="00F9661E"/>
    <w:rsid w:val="00F96F9B"/>
    <w:rsid w:val="00F97F7A"/>
    <w:rsid w:val="00FA134E"/>
    <w:rsid w:val="00FA2A41"/>
    <w:rsid w:val="00FA3650"/>
    <w:rsid w:val="00FA3C3D"/>
    <w:rsid w:val="00FA540F"/>
    <w:rsid w:val="00FA5522"/>
    <w:rsid w:val="00FA5F17"/>
    <w:rsid w:val="00FA6163"/>
    <w:rsid w:val="00FA7778"/>
    <w:rsid w:val="00FA7A6C"/>
    <w:rsid w:val="00FB1521"/>
    <w:rsid w:val="00FB2659"/>
    <w:rsid w:val="00FB2DD3"/>
    <w:rsid w:val="00FB3D24"/>
    <w:rsid w:val="00FB3FD0"/>
    <w:rsid w:val="00FB5696"/>
    <w:rsid w:val="00FB6D85"/>
    <w:rsid w:val="00FC44ED"/>
    <w:rsid w:val="00FC70C2"/>
    <w:rsid w:val="00FC7313"/>
    <w:rsid w:val="00FC7D8F"/>
    <w:rsid w:val="00FD0E3F"/>
    <w:rsid w:val="00FD1E63"/>
    <w:rsid w:val="00FD2950"/>
    <w:rsid w:val="00FD3896"/>
    <w:rsid w:val="00FD402E"/>
    <w:rsid w:val="00FD5826"/>
    <w:rsid w:val="00FD66E6"/>
    <w:rsid w:val="00FE195C"/>
    <w:rsid w:val="00FE27DA"/>
    <w:rsid w:val="00FE3308"/>
    <w:rsid w:val="00FE344A"/>
    <w:rsid w:val="00FE3719"/>
    <w:rsid w:val="00FE3800"/>
    <w:rsid w:val="00FE528B"/>
    <w:rsid w:val="00FE66CE"/>
    <w:rsid w:val="00FE68A6"/>
    <w:rsid w:val="00FE694D"/>
    <w:rsid w:val="00FE6BB3"/>
    <w:rsid w:val="00FF090E"/>
    <w:rsid w:val="00FF0A58"/>
    <w:rsid w:val="00FF16FD"/>
    <w:rsid w:val="00FF254B"/>
    <w:rsid w:val="00FF3EA7"/>
    <w:rsid w:val="00FF55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458D"/>
  <w15:docId w15:val="{15BF7A67-3C64-4057-B099-09CF0DB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6F"/>
  </w:style>
  <w:style w:type="paragraph" w:styleId="Titre1">
    <w:name w:val="heading 1"/>
    <w:basedOn w:val="Normal"/>
    <w:next w:val="Normal"/>
    <w:link w:val="Titre1Car"/>
    <w:uiPriority w:val="9"/>
    <w:qFormat/>
    <w:rsid w:val="0058034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C7700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629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C77007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629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62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007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29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C7700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2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2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2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2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1C7"/>
  </w:style>
  <w:style w:type="paragraph" w:styleId="Pieddepage">
    <w:name w:val="footer"/>
    <w:basedOn w:val="Normal"/>
    <w:link w:val="PieddepageCar"/>
    <w:uiPriority w:val="99"/>
    <w:unhideWhenUsed/>
    <w:rsid w:val="0097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1C7"/>
  </w:style>
  <w:style w:type="paragraph" w:styleId="Textedebulles">
    <w:name w:val="Balloon Text"/>
    <w:basedOn w:val="Normal"/>
    <w:link w:val="TextedebullesCar"/>
    <w:uiPriority w:val="99"/>
    <w:semiHidden/>
    <w:unhideWhenUsed/>
    <w:rsid w:val="0097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C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70E7"/>
    <w:pPr>
      <w:ind w:left="720"/>
      <w:contextualSpacing/>
    </w:pPr>
  </w:style>
  <w:style w:type="paragraph" w:styleId="Sansinterligne">
    <w:name w:val="No Spacing"/>
    <w:uiPriority w:val="1"/>
    <w:qFormat/>
    <w:rsid w:val="00334682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unhideWhenUsed/>
    <w:qFormat/>
    <w:rsid w:val="00334682"/>
    <w:pPr>
      <w:spacing w:after="200" w:line="240" w:lineRule="auto"/>
    </w:pPr>
    <w:rPr>
      <w:i/>
      <w:iCs/>
      <w:color w:val="58585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46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03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8034C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58034C"/>
    <w:rPr>
      <w:rFonts w:asciiTheme="majorHAnsi" w:eastAsiaTheme="majorEastAsia" w:hAnsiTheme="majorHAnsi" w:cstheme="majorBidi"/>
      <w:color w:val="C77007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0AE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0AE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0A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C56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6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6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6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60C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4629E"/>
    <w:rPr>
      <w:rFonts w:asciiTheme="majorHAnsi" w:eastAsiaTheme="majorEastAsia" w:hAnsiTheme="majorHAnsi" w:cstheme="majorBidi"/>
      <w:color w:val="C77007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4629E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629E"/>
    <w:rPr>
      <w:rFonts w:asciiTheme="majorHAnsi" w:eastAsiaTheme="majorEastAsia" w:hAnsiTheme="majorHAnsi" w:cstheme="majorBidi"/>
      <w:i/>
      <w:iCs/>
      <w:color w:val="C77007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4629E"/>
    <w:rPr>
      <w:rFonts w:asciiTheme="majorHAnsi" w:eastAsiaTheme="majorEastAsia" w:hAnsiTheme="majorHAnsi" w:cstheme="majorBidi"/>
      <w:color w:val="C77007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4629E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4629E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46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46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A6F6A"/>
    <w:rPr>
      <w:color w:val="998C7E" w:themeColor="hyperlink"/>
      <w:u w:val="single"/>
    </w:rPr>
  </w:style>
  <w:style w:type="character" w:styleId="lev">
    <w:name w:val="Strong"/>
    <w:basedOn w:val="Policepardfaut"/>
    <w:uiPriority w:val="22"/>
    <w:qFormat/>
    <w:rsid w:val="0047694E"/>
    <w:rPr>
      <w:b/>
      <w:bCs/>
    </w:rPr>
  </w:style>
  <w:style w:type="table" w:customStyle="1" w:styleId="TableauGrille4-Accentuation61">
    <w:name w:val="Tableau Grille 4 - Accentuation 61"/>
    <w:basedOn w:val="TableauNormal"/>
    <w:next w:val="TableauGrille4-Accentuation6"/>
    <w:uiPriority w:val="49"/>
    <w:rsid w:val="00850DA3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TableauGrille4-Accentuation6">
    <w:name w:val="Grid Table 4 Accent 6"/>
    <w:basedOn w:val="TableauNormal"/>
    <w:uiPriority w:val="49"/>
    <w:rsid w:val="00850DA3"/>
    <w:pPr>
      <w:spacing w:after="0" w:line="240" w:lineRule="auto"/>
    </w:pPr>
    <w:tblPr>
      <w:tblStyleRowBandSize w:val="1"/>
      <w:tblStyleColBandSize w:val="1"/>
      <w:tblBorders>
        <w:top w:val="single" w:sz="4" w:space="0" w:color="B6A592" w:themeColor="accent6" w:themeTint="99"/>
        <w:left w:val="single" w:sz="4" w:space="0" w:color="B6A592" w:themeColor="accent6" w:themeTint="99"/>
        <w:bottom w:val="single" w:sz="4" w:space="0" w:color="B6A592" w:themeColor="accent6" w:themeTint="99"/>
        <w:right w:val="single" w:sz="4" w:space="0" w:color="B6A592" w:themeColor="accent6" w:themeTint="99"/>
        <w:insideH w:val="single" w:sz="4" w:space="0" w:color="B6A592" w:themeColor="accent6" w:themeTint="99"/>
        <w:insideV w:val="single" w:sz="4" w:space="0" w:color="B6A5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954" w:themeColor="accent6"/>
          <w:left w:val="single" w:sz="4" w:space="0" w:color="7D6954" w:themeColor="accent6"/>
          <w:bottom w:val="single" w:sz="4" w:space="0" w:color="7D6954" w:themeColor="accent6"/>
          <w:right w:val="single" w:sz="4" w:space="0" w:color="7D6954" w:themeColor="accent6"/>
          <w:insideH w:val="nil"/>
          <w:insideV w:val="nil"/>
        </w:tcBorders>
        <w:shd w:val="clear" w:color="auto" w:fill="7D6954" w:themeFill="accent6"/>
      </w:tcPr>
    </w:tblStylePr>
    <w:tblStylePr w:type="lastRow">
      <w:rPr>
        <w:b/>
        <w:bCs/>
      </w:rPr>
      <w:tblPr/>
      <w:tcPr>
        <w:tcBorders>
          <w:top w:val="double" w:sz="4" w:space="0" w:color="7D6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A" w:themeFill="accent6" w:themeFillTint="33"/>
      </w:tcPr>
    </w:tblStylePr>
    <w:tblStylePr w:type="band1Horz">
      <w:tblPr/>
      <w:tcPr>
        <w:shd w:val="clear" w:color="auto" w:fill="E6E0D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n\Documents\Mod&#232;les%20Office%20personnalis&#233;s\Masque_DocDeTravail_240716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rgbClr val="FFFFFF"/>
      </a:lt1>
      <a:dk2>
        <a:srgbClr val="58585A"/>
      </a:dk2>
      <a:lt2>
        <a:srgbClr val="D9D9D9"/>
      </a:lt2>
      <a:accent1>
        <a:srgbClr val="F7941D"/>
      </a:accent1>
      <a:accent2>
        <a:srgbClr val="BE1D2D"/>
      </a:accent2>
      <a:accent3>
        <a:srgbClr val="8CC73F"/>
      </a:accent3>
      <a:accent4>
        <a:srgbClr val="159443"/>
      </a:accent4>
      <a:accent5>
        <a:srgbClr val="9E1F62"/>
      </a:accent5>
      <a:accent6>
        <a:srgbClr val="7D6954"/>
      </a:accent6>
      <a:hlink>
        <a:srgbClr val="998C7E"/>
      </a:hlink>
      <a:folHlink>
        <a:srgbClr val="D9D9D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ADB3-AB52-4F91-9AF2-E132E0D7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Masque_DocDeTravail_240716</Template>
  <TotalTime>1063</TotalTime>
  <Pages>5</Pages>
  <Words>1965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Thibault</dc:creator>
  <cp:lastModifiedBy>Adrien Smid</cp:lastModifiedBy>
  <cp:revision>284</cp:revision>
  <cp:lastPrinted>2020-08-28T12:11:00Z</cp:lastPrinted>
  <dcterms:created xsi:type="dcterms:W3CDTF">2021-11-07T16:13:00Z</dcterms:created>
  <dcterms:modified xsi:type="dcterms:W3CDTF">2022-03-03T11:51:00Z</dcterms:modified>
</cp:coreProperties>
</file>